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A432184" w:rsidR="00A800C7" w:rsidRPr="0005146F" w:rsidRDefault="00A800C7" w:rsidP="00FF39A6">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E95E27">
        <w:rPr>
          <w:rFonts w:asciiTheme="majorHAnsi" w:eastAsia="SimSun" w:hAnsiTheme="majorHAnsi" w:cstheme="majorHAnsi" w:hint="eastAsia"/>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B6C32" w:rsidRPr="0059099D">
        <w:rPr>
          <w:rFonts w:ascii="Arial" w:hAnsi="Arial" w:cs="Arial"/>
          <w:b/>
          <w:bCs/>
          <w:szCs w:val="24"/>
        </w:rPr>
        <w:t>R1-24</w:t>
      </w:r>
      <w:r w:rsidR="0059099D">
        <w:rPr>
          <w:rFonts w:ascii="Arial" w:eastAsia="SimSun" w:hAnsi="Arial" w:cs="Arial"/>
          <w:b/>
          <w:bCs/>
          <w:szCs w:val="24"/>
          <w:lang w:eastAsia="zh-CN"/>
        </w:rPr>
        <w:t>03248</w:t>
      </w:r>
    </w:p>
    <w:p w14:paraId="07210D9E" w14:textId="50D91828" w:rsidR="003F1BAF" w:rsidRDefault="0005146F" w:rsidP="00FF39A6">
      <w:pPr>
        <w:pStyle w:val="a8"/>
        <w:spacing w:afterLines="50" w:after="120"/>
        <w:ind w:left="1800" w:hanging="1800"/>
        <w:jc w:val="both"/>
        <w:rPr>
          <w:rFonts w:eastAsia="SimSun" w:cs="Arial"/>
          <w:bCs/>
          <w:noProof w:val="0"/>
          <w:sz w:val="24"/>
          <w:szCs w:val="24"/>
          <w:lang w:eastAsia="zh-CN"/>
        </w:rPr>
      </w:pPr>
      <w:r w:rsidRPr="0005146F">
        <w:rPr>
          <w:rFonts w:cs="Arial"/>
          <w:bCs/>
          <w:noProof w:val="0"/>
          <w:sz w:val="24"/>
          <w:szCs w:val="24"/>
          <w:lang w:eastAsia="ja-JP"/>
        </w:rPr>
        <w:t>Changsha, Hunan Province, China, April 15th – 19th, 2024</w:t>
      </w:r>
    </w:p>
    <w:p w14:paraId="2F9ADA48" w14:textId="77777777" w:rsidR="0005146F" w:rsidRPr="0005146F" w:rsidRDefault="0005146F" w:rsidP="00FF39A6">
      <w:pPr>
        <w:pStyle w:val="a8"/>
        <w:spacing w:afterLines="50" w:after="120"/>
        <w:ind w:left="1800" w:hanging="1800"/>
        <w:jc w:val="both"/>
        <w:rPr>
          <w:rFonts w:eastAsia="SimSun"/>
          <w:noProof w:val="0"/>
          <w:sz w:val="24"/>
          <w:szCs w:val="24"/>
          <w:lang w:eastAsia="zh-CN"/>
        </w:rPr>
      </w:pPr>
    </w:p>
    <w:p w14:paraId="16354F5F" w14:textId="557370BA" w:rsidR="001640AD" w:rsidRPr="00EF4A20" w:rsidRDefault="001640AD" w:rsidP="00FF39A6">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4737266" w:rsidR="00900DAE" w:rsidRPr="00EF4A20" w:rsidRDefault="00D02352" w:rsidP="00FF39A6">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872E6" w:rsidRPr="004872E6">
        <w:rPr>
          <w:sz w:val="24"/>
          <w:szCs w:val="24"/>
          <w:lang w:val="en-US"/>
        </w:rPr>
        <w:t>Study on downlink and uplink channel/signal aspects for Ambient IoT</w:t>
      </w:r>
    </w:p>
    <w:p w14:paraId="33948831" w14:textId="6846B800" w:rsidR="00900DAE" w:rsidRPr="00EF4A20" w:rsidRDefault="00900DAE" w:rsidP="00FF39A6">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2D1E04">
        <w:rPr>
          <w:sz w:val="24"/>
          <w:szCs w:val="24"/>
          <w:lang w:val="en-US" w:eastAsia="ja-JP"/>
        </w:rPr>
        <w:t>3</w:t>
      </w:r>
    </w:p>
    <w:p w14:paraId="64397E24" w14:textId="6B6C7E88" w:rsidR="00900DAE" w:rsidRPr="00EF4A20" w:rsidRDefault="00900DAE" w:rsidP="00FF39A6">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F39A6">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07690A8" w:rsidR="008D76F0" w:rsidRDefault="00147475" w:rsidP="00FF39A6">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t>
      </w:r>
      <w:r w:rsidR="00091F04">
        <w:rPr>
          <w:rFonts w:eastAsia="SimSun"/>
          <w:sz w:val="22"/>
          <w:szCs w:val="22"/>
          <w:lang w:val="en-US" w:eastAsia="zh-CN"/>
        </w:rPr>
        <w:t>S</w:t>
      </w:r>
      <w:r w:rsidRPr="00147475">
        <w:rPr>
          <w:rFonts w:eastAsia="SimSun"/>
          <w:sz w:val="22"/>
          <w:szCs w:val="22"/>
          <w:lang w:val="en-US" w:eastAsia="zh-CN"/>
        </w:rPr>
        <w:t xml:space="preserve">ID [1] </w:t>
      </w:r>
      <w:r w:rsidR="00185406">
        <w:rPr>
          <w:rFonts w:eastAsia="SimSun"/>
          <w:sz w:val="22"/>
          <w:szCs w:val="22"/>
          <w:lang w:val="en-US" w:eastAsia="zh-CN"/>
        </w:rPr>
        <w:t>“</w:t>
      </w:r>
      <w:r w:rsidR="00091F04" w:rsidRPr="00091F04">
        <w:rPr>
          <w:rFonts w:eastAsia="SimSun"/>
          <w:sz w:val="22"/>
          <w:szCs w:val="22"/>
          <w:lang w:val="en-US" w:eastAsia="zh-CN"/>
        </w:rPr>
        <w:t>Study on solutions for Ambient IoT (Internet of Things) in NR</w:t>
      </w:r>
      <w:r w:rsidR="00185406">
        <w:rPr>
          <w:rFonts w:eastAsia="SimSun"/>
          <w:sz w:val="22"/>
          <w:szCs w:val="22"/>
          <w:lang w:val="en-US" w:eastAsia="zh-CN"/>
        </w:rPr>
        <w:t>”</w:t>
      </w:r>
      <w:r w:rsidRPr="00147475">
        <w:rPr>
          <w:rFonts w:eastAsia="SimSun"/>
          <w:sz w:val="22"/>
          <w:szCs w:val="22"/>
          <w:lang w:val="en-US" w:eastAsia="zh-CN"/>
        </w:rPr>
        <w:t xml:space="preserve"> was approved. </w:t>
      </w:r>
      <w:r w:rsidR="007B09FB">
        <w:rPr>
          <w:rFonts w:eastAsia="SimSun"/>
          <w:sz w:val="22"/>
          <w:szCs w:val="22"/>
          <w:lang w:val="en-US" w:eastAsia="zh-CN"/>
        </w:rPr>
        <w:t xml:space="preserve">RAN1-led </w:t>
      </w:r>
      <w:r w:rsidR="00DF3114">
        <w:rPr>
          <w:rFonts w:eastAsia="SimSun"/>
          <w:sz w:val="22"/>
          <w:szCs w:val="22"/>
          <w:lang w:val="en-US" w:eastAsia="zh-CN"/>
        </w:rPr>
        <w:t xml:space="preserve">objectives </w:t>
      </w:r>
      <w:r w:rsidR="007B09FB">
        <w:rPr>
          <w:rFonts w:eastAsia="SimSun"/>
          <w:sz w:val="22"/>
          <w:szCs w:val="22"/>
          <w:lang w:val="en-US" w:eastAsia="zh-CN"/>
        </w:rPr>
        <w:t xml:space="preserve">are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1F7D12F" w14:textId="77777777" w:rsidR="007B09FB" w:rsidRPr="007B09FB" w:rsidRDefault="007B09FB" w:rsidP="0098532D">
            <w:pPr>
              <w:numPr>
                <w:ilvl w:val="0"/>
                <w:numId w:val="24"/>
              </w:numPr>
              <w:spacing w:after="50"/>
              <w:ind w:right="-96"/>
              <w:jc w:val="both"/>
              <w:rPr>
                <w:rFonts w:eastAsia="SimSun"/>
                <w:sz w:val="20"/>
                <w:lang w:val="en-US"/>
              </w:rPr>
            </w:pPr>
            <w:r w:rsidRPr="007B09FB">
              <w:rPr>
                <w:rFonts w:eastAsia="SimSun"/>
                <w:sz w:val="20"/>
                <w:lang w:val="en-US"/>
              </w:rPr>
              <w:t>RAN1-led:</w:t>
            </w:r>
          </w:p>
          <w:p w14:paraId="0B20CEB2" w14:textId="77777777" w:rsidR="007B09FB" w:rsidRPr="007B09FB" w:rsidRDefault="007B09FB" w:rsidP="00FF39A6">
            <w:pPr>
              <w:spacing w:after="50"/>
              <w:ind w:right="-96" w:firstLine="720"/>
              <w:jc w:val="both"/>
              <w:rPr>
                <w:rFonts w:eastAsia="SimSun"/>
                <w:sz w:val="20"/>
                <w:lang w:val="en-US"/>
              </w:rPr>
            </w:pPr>
            <w:r w:rsidRPr="007B09FB">
              <w:rPr>
                <w:rFonts w:eastAsia="SimSun"/>
                <w:sz w:val="20"/>
                <w:lang w:val="en-US"/>
              </w:rPr>
              <w:t>For the Ambient IoT DL and UL:</w:t>
            </w:r>
          </w:p>
          <w:p w14:paraId="04A6353F"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Frame structure, synchronization and timing, random access</w:t>
            </w:r>
          </w:p>
          <w:p w14:paraId="7755564C"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Numerologies, bandwidths, and multiple access</w:t>
            </w:r>
          </w:p>
          <w:p w14:paraId="1FDCAC74"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Waveforms and modulations</w:t>
            </w:r>
          </w:p>
          <w:p w14:paraId="6FD0A7F1"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Channel coding</w:t>
            </w:r>
          </w:p>
          <w:p w14:paraId="32C7C588" w14:textId="77777777" w:rsidR="007B09FB" w:rsidRPr="007B09FB" w:rsidRDefault="007B09FB" w:rsidP="0098532D">
            <w:pPr>
              <w:numPr>
                <w:ilvl w:val="1"/>
                <w:numId w:val="24"/>
              </w:numPr>
              <w:spacing w:after="50"/>
              <w:ind w:right="-96"/>
              <w:jc w:val="both"/>
              <w:rPr>
                <w:rFonts w:eastAsia="SimSun"/>
                <w:sz w:val="20"/>
                <w:highlight w:val="yellow"/>
                <w:lang w:val="en-US"/>
              </w:rPr>
            </w:pPr>
            <w:r w:rsidRPr="007B09FB">
              <w:rPr>
                <w:rFonts w:eastAsia="SimSun"/>
                <w:sz w:val="20"/>
                <w:highlight w:val="yellow"/>
                <w:lang w:val="en-US"/>
              </w:rPr>
              <w:t>Downlink channel/signal aspects</w:t>
            </w:r>
          </w:p>
          <w:p w14:paraId="34F1CB59" w14:textId="77777777" w:rsidR="007B09FB" w:rsidRPr="007B09FB" w:rsidRDefault="007B09FB" w:rsidP="0098532D">
            <w:pPr>
              <w:numPr>
                <w:ilvl w:val="1"/>
                <w:numId w:val="24"/>
              </w:numPr>
              <w:spacing w:after="50"/>
              <w:ind w:right="-96"/>
              <w:jc w:val="both"/>
              <w:rPr>
                <w:rFonts w:eastAsia="SimSun"/>
                <w:sz w:val="20"/>
                <w:highlight w:val="yellow"/>
                <w:lang w:val="en-US"/>
              </w:rPr>
            </w:pPr>
            <w:r w:rsidRPr="007B09FB">
              <w:rPr>
                <w:rFonts w:eastAsia="SimSun"/>
                <w:sz w:val="20"/>
                <w:highlight w:val="yellow"/>
                <w:lang w:val="en-US"/>
              </w:rPr>
              <w:t>Uplink channel/signal aspects</w:t>
            </w:r>
          </w:p>
          <w:p w14:paraId="3B12E01C"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Scheduling and timing relationships</w:t>
            </w:r>
          </w:p>
          <w:p w14:paraId="5E2C76A6" w14:textId="77777777" w:rsidR="007B09FB" w:rsidRPr="007B09FB" w:rsidRDefault="007B09FB" w:rsidP="0098532D">
            <w:pPr>
              <w:numPr>
                <w:ilvl w:val="1"/>
                <w:numId w:val="24"/>
              </w:numPr>
              <w:spacing w:after="50"/>
              <w:ind w:right="-96"/>
              <w:jc w:val="both"/>
              <w:rPr>
                <w:rFonts w:eastAsia="SimSun"/>
                <w:sz w:val="20"/>
                <w:lang w:val="en-US"/>
              </w:rPr>
            </w:pPr>
            <w:r w:rsidRPr="007B09FB">
              <w:rPr>
                <w:rFonts w:eastAsia="SimSun"/>
                <w:sz w:val="20"/>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4F4B56E1" w:rsidR="0040058E" w:rsidRPr="007B09FB" w:rsidRDefault="007B09FB" w:rsidP="00FF39A6">
            <w:pPr>
              <w:spacing w:after="50"/>
              <w:ind w:right="-96" w:firstLine="720"/>
              <w:jc w:val="both"/>
              <w:rPr>
                <w:rFonts w:eastAsiaTheme="minorEastAsia"/>
                <w:sz w:val="20"/>
                <w:lang w:val="en-US"/>
              </w:rPr>
            </w:pPr>
            <w:r w:rsidRPr="007B09FB">
              <w:rPr>
                <w:rFonts w:eastAsia="SimSun"/>
                <w:sz w:val="20"/>
                <w:lang w:val="en-US"/>
              </w:rPr>
              <w:t xml:space="preserve">       For Topology 2, no difference in physical layer design from Topology 1.</w:t>
            </w:r>
          </w:p>
        </w:tc>
      </w:tr>
    </w:tbl>
    <w:p w14:paraId="3C35A654" w14:textId="180B1E96" w:rsidR="00147475" w:rsidRDefault="006831FD" w:rsidP="00FF39A6">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discuss </w:t>
      </w:r>
      <w:r w:rsidR="00FB5097">
        <w:rPr>
          <w:rFonts w:eastAsia="SimSun" w:hint="eastAsia"/>
          <w:sz w:val="22"/>
          <w:szCs w:val="22"/>
          <w:lang w:val="en-US" w:eastAsia="zh-CN"/>
        </w:rPr>
        <w:t xml:space="preserve">R2D/D2R </w:t>
      </w:r>
      <w:r w:rsidR="007B09FB">
        <w:rPr>
          <w:rFonts w:eastAsia="SimSun"/>
          <w:sz w:val="22"/>
          <w:szCs w:val="22"/>
          <w:lang w:val="en-US" w:eastAsia="zh-CN"/>
        </w:rPr>
        <w:t>channels/signals of</w:t>
      </w:r>
      <w:r w:rsidR="00E02B27">
        <w:rPr>
          <w:rFonts w:eastAsia="SimSun"/>
          <w:sz w:val="22"/>
          <w:szCs w:val="22"/>
          <w:lang w:val="en-US" w:eastAsia="zh-CN"/>
        </w:rPr>
        <w:t xml:space="preserve"> A-IoT device</w:t>
      </w:r>
      <w:r w:rsidR="00BA7C7B">
        <w:rPr>
          <w:rFonts w:eastAsia="SimSun"/>
          <w:sz w:val="22"/>
          <w:szCs w:val="22"/>
          <w:lang w:val="en-US" w:eastAsia="zh-CN"/>
        </w:rPr>
        <w:t xml:space="preserve"> mainly </w:t>
      </w:r>
      <w:r w:rsidR="00B9560D">
        <w:rPr>
          <w:rFonts w:eastAsia="SimSun"/>
          <w:sz w:val="22"/>
          <w:szCs w:val="22"/>
          <w:lang w:val="en-US" w:eastAsia="zh-CN"/>
        </w:rPr>
        <w:t xml:space="preserve">on </w:t>
      </w:r>
      <w:r w:rsidR="00BA7C7B">
        <w:rPr>
          <w:rFonts w:eastAsia="SimSun"/>
          <w:sz w:val="22"/>
          <w:szCs w:val="22"/>
          <w:lang w:val="en-US" w:eastAsia="zh-CN"/>
        </w:rPr>
        <w:t>the following aspects.</w:t>
      </w:r>
    </w:p>
    <w:p w14:paraId="7C96098F" w14:textId="7DA12D5D" w:rsidR="00150CBE" w:rsidRDefault="008905E6" w:rsidP="0098532D">
      <w:pPr>
        <w:pStyle w:val="aff6"/>
        <w:numPr>
          <w:ilvl w:val="0"/>
          <w:numId w:val="25"/>
        </w:numPr>
        <w:spacing w:beforeLines="50" w:before="120" w:afterLines="50" w:after="120"/>
        <w:ind w:leftChars="0"/>
        <w:jc w:val="both"/>
        <w:rPr>
          <w:rFonts w:eastAsia="SimSun"/>
          <w:sz w:val="22"/>
          <w:szCs w:val="22"/>
          <w:lang w:val="en-US" w:eastAsia="zh-CN"/>
        </w:rPr>
      </w:pPr>
      <w:r>
        <w:rPr>
          <w:rFonts w:eastAsia="SimSun"/>
          <w:sz w:val="22"/>
          <w:szCs w:val="22"/>
          <w:lang w:val="en-US" w:eastAsia="zh-CN"/>
        </w:rPr>
        <w:t xml:space="preserve">What </w:t>
      </w:r>
      <w:r w:rsidR="00FB5097">
        <w:rPr>
          <w:rFonts w:eastAsia="SimSun" w:hint="eastAsia"/>
          <w:sz w:val="22"/>
          <w:szCs w:val="22"/>
          <w:lang w:val="en-US" w:eastAsia="zh-CN"/>
        </w:rPr>
        <w:t>c</w:t>
      </w:r>
      <w:r>
        <w:rPr>
          <w:rFonts w:eastAsia="SimSun"/>
          <w:sz w:val="22"/>
          <w:szCs w:val="22"/>
          <w:lang w:val="en-US" w:eastAsia="zh-CN"/>
        </w:rPr>
        <w:t>hannel</w:t>
      </w:r>
      <w:r w:rsidR="006B62EF">
        <w:rPr>
          <w:rFonts w:eastAsia="SimSun"/>
          <w:sz w:val="22"/>
          <w:szCs w:val="22"/>
          <w:lang w:val="en-US" w:eastAsia="zh-CN"/>
        </w:rPr>
        <w:t>s</w:t>
      </w:r>
      <w:r>
        <w:rPr>
          <w:rFonts w:eastAsia="SimSun"/>
          <w:sz w:val="22"/>
          <w:szCs w:val="22"/>
          <w:lang w:val="en-US" w:eastAsia="zh-CN"/>
        </w:rPr>
        <w:t>/signal</w:t>
      </w:r>
      <w:r w:rsidR="006B62EF">
        <w:rPr>
          <w:rFonts w:eastAsia="SimSun"/>
          <w:sz w:val="22"/>
          <w:szCs w:val="22"/>
          <w:lang w:val="en-US" w:eastAsia="zh-CN"/>
        </w:rPr>
        <w:t>s</w:t>
      </w:r>
      <w:r>
        <w:rPr>
          <w:rFonts w:eastAsia="SimSun"/>
          <w:sz w:val="22"/>
          <w:szCs w:val="22"/>
          <w:lang w:val="en-US" w:eastAsia="zh-CN"/>
        </w:rPr>
        <w:t xml:space="preserve"> are</w:t>
      </w:r>
      <w:r w:rsidR="00150CBE">
        <w:rPr>
          <w:rFonts w:eastAsia="SimSun"/>
          <w:sz w:val="22"/>
          <w:szCs w:val="22"/>
          <w:lang w:val="en-US" w:eastAsia="zh-CN"/>
        </w:rPr>
        <w:t xml:space="preserve"> needed for A-IoT.</w:t>
      </w:r>
    </w:p>
    <w:p w14:paraId="0B27CC37" w14:textId="2A518B9B" w:rsidR="00BA7C7B" w:rsidRPr="00BA7C7B" w:rsidRDefault="00601746" w:rsidP="0098532D">
      <w:pPr>
        <w:pStyle w:val="aff6"/>
        <w:numPr>
          <w:ilvl w:val="0"/>
          <w:numId w:val="25"/>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Design of channels/signals of A-IoT.</w:t>
      </w:r>
      <w:r w:rsidR="008905E6">
        <w:rPr>
          <w:rFonts w:eastAsia="SimSun"/>
          <w:sz w:val="22"/>
          <w:szCs w:val="22"/>
          <w:lang w:val="en-US" w:eastAsia="zh-CN"/>
        </w:rPr>
        <w:t xml:space="preserve"> </w:t>
      </w:r>
    </w:p>
    <w:p w14:paraId="47A9BAF7" w14:textId="46D21579" w:rsidR="002068DD" w:rsidRDefault="00997E25" w:rsidP="00FF39A6">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p>
    <w:p w14:paraId="426A0830" w14:textId="36103292" w:rsidR="004D6788" w:rsidRDefault="004D6788" w:rsidP="00473521">
      <w:pPr>
        <w:pStyle w:val="2"/>
        <w:spacing w:before="180" w:afterLines="50" w:after="120"/>
        <w:ind w:left="425"/>
        <w:jc w:val="both"/>
        <w:rPr>
          <w:rFonts w:eastAsia="SimSun"/>
          <w:b/>
          <w:bCs/>
          <w:szCs w:val="24"/>
          <w:lang w:val="en-US" w:eastAsia="zh-CN"/>
        </w:rPr>
      </w:pPr>
      <w:r w:rsidRPr="00473521">
        <w:rPr>
          <w:rFonts w:eastAsia="ＭＳ 明朝" w:hint="eastAsia"/>
          <w:b/>
          <w:bCs/>
          <w:szCs w:val="24"/>
          <w:lang w:val="en-US"/>
        </w:rPr>
        <w:t xml:space="preserve">2.1 </w:t>
      </w:r>
      <w:r w:rsidR="00473521" w:rsidRPr="00473521">
        <w:rPr>
          <w:rFonts w:eastAsia="ＭＳ 明朝" w:hint="eastAsia"/>
          <w:b/>
          <w:bCs/>
          <w:szCs w:val="24"/>
          <w:lang w:val="en-US"/>
        </w:rPr>
        <w:t>R2D/D2R timing acquisition signal</w:t>
      </w:r>
    </w:p>
    <w:p w14:paraId="48AAFE75" w14:textId="77024B5E" w:rsidR="00473521" w:rsidRPr="007E4BC4" w:rsidRDefault="007E4BC4" w:rsidP="00473521">
      <w:pPr>
        <w:rPr>
          <w:rFonts w:eastAsia="SimSun"/>
          <w:sz w:val="22"/>
          <w:szCs w:val="22"/>
          <w:lang w:val="en-US" w:eastAsia="zh-CN"/>
        </w:rPr>
      </w:pPr>
      <w:r w:rsidRPr="007E4BC4">
        <w:rPr>
          <w:rFonts w:eastAsia="SimSun" w:hint="eastAsia"/>
          <w:sz w:val="22"/>
          <w:szCs w:val="22"/>
          <w:lang w:val="en-US" w:eastAsia="zh-CN"/>
        </w:rPr>
        <w:t xml:space="preserve">Frame </w:t>
      </w:r>
      <w:r w:rsidRPr="007E4BC4">
        <w:rPr>
          <w:rFonts w:eastAsia="SimSun"/>
          <w:sz w:val="22"/>
          <w:szCs w:val="22"/>
          <w:lang w:val="en-US" w:eastAsia="zh-CN"/>
        </w:rPr>
        <w:t>structure</w:t>
      </w:r>
      <w:r w:rsidRPr="007E4BC4">
        <w:rPr>
          <w:rFonts w:eastAsia="SimSun" w:hint="eastAsia"/>
          <w:sz w:val="22"/>
          <w:szCs w:val="22"/>
          <w:lang w:val="en-US" w:eastAsia="zh-CN"/>
        </w:rPr>
        <w:t xml:space="preserve"> was discussed in 9.4.2.2 in RAN1#116 meeting </w:t>
      </w:r>
      <w:r>
        <w:rPr>
          <w:rFonts w:eastAsia="SimSun" w:hint="eastAsia"/>
          <w:sz w:val="22"/>
          <w:szCs w:val="22"/>
          <w:lang w:val="en-US" w:eastAsia="zh-CN"/>
        </w:rPr>
        <w:t xml:space="preserve">and </w:t>
      </w:r>
      <w:r>
        <w:rPr>
          <w:rFonts w:eastAsia="SimSun"/>
          <w:sz w:val="22"/>
          <w:szCs w:val="22"/>
          <w:lang w:val="en-US" w:eastAsia="zh-CN"/>
        </w:rPr>
        <w:t>following</w:t>
      </w:r>
      <w:r>
        <w:rPr>
          <w:rFonts w:eastAsia="SimSun" w:hint="eastAsia"/>
          <w:sz w:val="22"/>
          <w:szCs w:val="22"/>
          <w:lang w:val="en-US" w:eastAsia="zh-CN"/>
        </w:rPr>
        <w:t xml:space="preserve"> </w:t>
      </w:r>
      <w:r>
        <w:rPr>
          <w:rFonts w:eastAsia="SimSun"/>
          <w:sz w:val="22"/>
          <w:szCs w:val="22"/>
          <w:lang w:val="en-US" w:eastAsia="zh-CN"/>
        </w:rPr>
        <w:t>agreement</w:t>
      </w:r>
      <w:r>
        <w:rPr>
          <w:rFonts w:eastAsia="SimSun" w:hint="eastAsia"/>
          <w:sz w:val="22"/>
          <w:szCs w:val="22"/>
          <w:lang w:val="en-US" w:eastAsia="zh-CN"/>
        </w:rPr>
        <w:t xml:space="preserve"> was made. It was agreed to study R2D timing </w:t>
      </w:r>
      <w:r>
        <w:rPr>
          <w:rFonts w:eastAsia="SimSun"/>
          <w:sz w:val="22"/>
          <w:szCs w:val="22"/>
          <w:lang w:val="en-US" w:eastAsia="zh-CN"/>
        </w:rPr>
        <w:t>acquisition</w:t>
      </w:r>
      <w:r>
        <w:rPr>
          <w:rFonts w:eastAsia="SimSun" w:hint="eastAsia"/>
          <w:sz w:val="22"/>
          <w:szCs w:val="22"/>
          <w:lang w:val="en-US" w:eastAsia="zh-CN"/>
        </w:rPr>
        <w:t xml:space="preserve"> signal and D2R timing acquisition signal.</w:t>
      </w:r>
    </w:p>
    <w:tbl>
      <w:tblPr>
        <w:tblStyle w:val="aff4"/>
        <w:tblW w:w="0" w:type="auto"/>
        <w:tblLook w:val="04A0" w:firstRow="1" w:lastRow="0" w:firstColumn="1" w:lastColumn="0" w:noHBand="0" w:noVBand="1"/>
      </w:tblPr>
      <w:tblGrid>
        <w:gridCol w:w="9962"/>
      </w:tblGrid>
      <w:tr w:rsidR="00D171A2" w:rsidRPr="00453490" w14:paraId="7AB189C9" w14:textId="77777777" w:rsidTr="00D171A2">
        <w:tc>
          <w:tcPr>
            <w:tcW w:w="9962" w:type="dxa"/>
          </w:tcPr>
          <w:p w14:paraId="74556699" w14:textId="77777777" w:rsidR="00453490" w:rsidRPr="00453490" w:rsidRDefault="00453490" w:rsidP="00C74002">
            <w:pPr>
              <w:spacing w:after="0"/>
              <w:rPr>
                <w:rFonts w:ascii="SimSun" w:eastAsia="SimSun" w:hAnsi="SimSun" w:cs="SimSun"/>
                <w:sz w:val="22"/>
                <w:szCs w:val="22"/>
                <w:lang w:val="en-US" w:eastAsia="zh-CN"/>
              </w:rPr>
            </w:pPr>
            <w:r w:rsidRPr="00453490">
              <w:rPr>
                <w:rFonts w:eastAsia="Batang"/>
                <w:color w:val="000000"/>
                <w:kern w:val="24"/>
                <w:sz w:val="22"/>
                <w:szCs w:val="22"/>
                <w:highlight w:val="green"/>
                <w:lang w:val="en-US" w:eastAsia="zh-CN"/>
              </w:rPr>
              <w:t>Agreement</w:t>
            </w:r>
          </w:p>
          <w:p w14:paraId="0B4DE3F6" w14:textId="77777777" w:rsidR="00453490" w:rsidRPr="00453490" w:rsidRDefault="00453490" w:rsidP="00C74002">
            <w:pPr>
              <w:spacing w:after="0"/>
              <w:rPr>
                <w:rFonts w:ascii="SimSun" w:eastAsia="SimSun" w:hAnsi="SimSun" w:cs="SimSun"/>
                <w:sz w:val="22"/>
                <w:szCs w:val="22"/>
                <w:lang w:val="en-US" w:eastAsia="zh-CN"/>
              </w:rPr>
            </w:pPr>
            <w:r w:rsidRPr="00453490">
              <w:rPr>
                <w:rFonts w:eastAsia="Batang"/>
                <w:color w:val="000000"/>
                <w:kern w:val="24"/>
                <w:sz w:val="22"/>
                <w:szCs w:val="22"/>
                <w:lang w:val="en-US" w:eastAsia="zh-CN"/>
              </w:rPr>
              <w:t>At least the following time domain frame structure is studied for A-IoT R2D and D2R transmission.</w:t>
            </w:r>
          </w:p>
          <w:p w14:paraId="462F08E4" w14:textId="77777777" w:rsidR="00453490" w:rsidRPr="00453490" w:rsidRDefault="00453490" w:rsidP="00C74002">
            <w:pPr>
              <w:numPr>
                <w:ilvl w:val="0"/>
                <w:numId w:val="30"/>
              </w:numPr>
              <w:spacing w:after="0"/>
              <w:ind w:left="1267"/>
              <w:contextualSpacing/>
              <w:rPr>
                <w:rFonts w:ascii="SimSun" w:eastAsia="SimSun" w:hAnsi="SimSun" w:cs="SimSun"/>
                <w:sz w:val="22"/>
                <w:szCs w:val="22"/>
                <w:lang w:val="en-US" w:eastAsia="zh-CN"/>
              </w:rPr>
            </w:pPr>
            <w:r w:rsidRPr="00453490">
              <w:rPr>
                <w:rFonts w:eastAsia="Batang"/>
                <w:color w:val="000000"/>
                <w:kern w:val="24"/>
                <w:sz w:val="22"/>
                <w:szCs w:val="22"/>
                <w:lang w:val="en-US" w:eastAsia="zh-CN"/>
              </w:rPr>
              <w:t>For R2D transmission,</w:t>
            </w:r>
          </w:p>
          <w:p w14:paraId="1574F955" w14:textId="77777777" w:rsidR="00453490" w:rsidRPr="00453490" w:rsidRDefault="00453490" w:rsidP="00C74002">
            <w:pPr>
              <w:numPr>
                <w:ilvl w:val="1"/>
                <w:numId w:val="30"/>
              </w:numPr>
              <w:spacing w:after="0"/>
              <w:ind w:left="2606"/>
              <w:contextualSpacing/>
              <w:rPr>
                <w:rFonts w:ascii="SimSun" w:eastAsia="SimSun" w:hAnsi="SimSun" w:cs="SimSun"/>
                <w:sz w:val="22"/>
                <w:szCs w:val="22"/>
                <w:lang w:val="en-US" w:eastAsia="zh-CN"/>
              </w:rPr>
            </w:pPr>
            <w:r w:rsidRPr="00453490">
              <w:rPr>
                <w:rFonts w:eastAsia="Batang"/>
                <w:color w:val="000000"/>
                <w:kern w:val="24"/>
                <w:sz w:val="22"/>
                <w:szCs w:val="22"/>
                <w:lang w:val="en-US" w:eastAsia="zh-CN"/>
              </w:rPr>
              <w:t>A R2D timing acquisition signal (e.g. R2D preamble) is included at least for timing acquisition and for indicating the start of the R2D transmission in time domain.</w:t>
            </w:r>
          </w:p>
          <w:p w14:paraId="438DF7F0" w14:textId="77777777" w:rsidR="00453490" w:rsidRPr="00453490" w:rsidRDefault="00453490" w:rsidP="00C74002">
            <w:pPr>
              <w:numPr>
                <w:ilvl w:val="0"/>
                <w:numId w:val="30"/>
              </w:numPr>
              <w:spacing w:after="0"/>
              <w:ind w:left="1267"/>
              <w:contextualSpacing/>
              <w:rPr>
                <w:rFonts w:ascii="SimSun" w:eastAsia="SimSun" w:hAnsi="SimSun" w:cs="SimSun"/>
                <w:sz w:val="22"/>
                <w:szCs w:val="22"/>
                <w:lang w:val="en-US" w:eastAsia="zh-CN"/>
              </w:rPr>
            </w:pPr>
            <w:r w:rsidRPr="00453490">
              <w:rPr>
                <w:rFonts w:eastAsia="DengXian"/>
                <w:color w:val="000000"/>
                <w:kern w:val="24"/>
                <w:sz w:val="22"/>
                <w:szCs w:val="22"/>
                <w:lang w:val="en-US" w:eastAsia="zh-CN"/>
              </w:rPr>
              <w:t xml:space="preserve">For </w:t>
            </w:r>
            <w:r w:rsidRPr="00453490">
              <w:rPr>
                <w:rFonts w:eastAsia="Batang"/>
                <w:color w:val="000000"/>
                <w:kern w:val="24"/>
                <w:sz w:val="22"/>
                <w:szCs w:val="22"/>
                <w:lang w:val="en-US" w:eastAsia="zh-CN"/>
              </w:rPr>
              <w:t>D2R transmission</w:t>
            </w:r>
            <w:r w:rsidRPr="00453490">
              <w:rPr>
                <w:rFonts w:eastAsia="DengXian"/>
                <w:color w:val="000000"/>
                <w:kern w:val="24"/>
                <w:sz w:val="22"/>
                <w:szCs w:val="22"/>
                <w:lang w:val="en-US" w:eastAsia="zh-CN"/>
              </w:rPr>
              <w:t>,</w:t>
            </w:r>
          </w:p>
          <w:p w14:paraId="386D85A9" w14:textId="77777777" w:rsidR="00453490" w:rsidRPr="00453490" w:rsidRDefault="00453490" w:rsidP="00C74002">
            <w:pPr>
              <w:numPr>
                <w:ilvl w:val="1"/>
                <w:numId w:val="30"/>
              </w:numPr>
              <w:spacing w:after="0"/>
              <w:ind w:left="2606"/>
              <w:contextualSpacing/>
              <w:rPr>
                <w:rFonts w:ascii="SimSun" w:eastAsia="SimSun" w:hAnsi="SimSun" w:cs="SimSun"/>
                <w:sz w:val="22"/>
                <w:szCs w:val="22"/>
                <w:lang w:val="en-US" w:eastAsia="zh-CN"/>
              </w:rPr>
            </w:pPr>
            <w:r w:rsidRPr="00453490">
              <w:rPr>
                <w:rFonts w:eastAsia="Batang"/>
                <w:color w:val="000000"/>
                <w:kern w:val="24"/>
                <w:sz w:val="22"/>
                <w:szCs w:val="22"/>
                <w:lang w:val="en-US" w:eastAsia="zh-CN"/>
              </w:rPr>
              <w:t>A D2R timing acquisition signal (e.g. D2R preamble) is included at least for timing acquisition and for indicating the start of the D2R transmission in time domain.</w:t>
            </w:r>
          </w:p>
          <w:p w14:paraId="2D1ADD89" w14:textId="3DB4288D" w:rsidR="00D171A2" w:rsidRPr="00453490" w:rsidRDefault="00453490" w:rsidP="00C74002">
            <w:pPr>
              <w:numPr>
                <w:ilvl w:val="0"/>
                <w:numId w:val="30"/>
              </w:numPr>
              <w:spacing w:after="0"/>
              <w:ind w:left="1267"/>
              <w:contextualSpacing/>
              <w:rPr>
                <w:rFonts w:ascii="SimSun" w:eastAsia="SimSun" w:hAnsi="SimSun" w:cs="SimSun"/>
                <w:sz w:val="22"/>
                <w:szCs w:val="22"/>
                <w:lang w:val="en-US" w:eastAsia="zh-CN"/>
              </w:rPr>
            </w:pPr>
            <w:r w:rsidRPr="00453490">
              <w:rPr>
                <w:rFonts w:eastAsia="Batang"/>
                <w:color w:val="000000"/>
                <w:kern w:val="24"/>
                <w:sz w:val="22"/>
                <w:szCs w:val="22"/>
                <w:lang w:val="en-US" w:eastAsia="zh-CN"/>
              </w:rPr>
              <w:t>FFS other necessary component(s), e.g. midamble, postamble, periodic sync signal, control fields, guard period</w:t>
            </w:r>
          </w:p>
        </w:tc>
      </w:tr>
    </w:tbl>
    <w:p w14:paraId="5FD3737A" w14:textId="77777777" w:rsidR="00BC0884" w:rsidRDefault="00BC0884" w:rsidP="00F52317">
      <w:pPr>
        <w:jc w:val="both"/>
        <w:rPr>
          <w:rFonts w:eastAsia="SimSun"/>
          <w:sz w:val="22"/>
          <w:szCs w:val="18"/>
          <w:lang w:val="en-US" w:eastAsia="zh-CN"/>
        </w:rPr>
      </w:pPr>
    </w:p>
    <w:p w14:paraId="425C56F4" w14:textId="15F47FB1" w:rsidR="00473521" w:rsidRDefault="003E3687" w:rsidP="00F52317">
      <w:pPr>
        <w:jc w:val="both"/>
        <w:rPr>
          <w:rFonts w:eastAsia="SimSun"/>
          <w:sz w:val="22"/>
          <w:szCs w:val="18"/>
          <w:lang w:val="en-US" w:eastAsia="zh-CN"/>
        </w:rPr>
      </w:pPr>
      <w:r>
        <w:rPr>
          <w:rFonts w:eastAsia="SimSun" w:hint="eastAsia"/>
          <w:sz w:val="22"/>
          <w:szCs w:val="18"/>
          <w:lang w:val="en-US" w:eastAsia="zh-CN"/>
        </w:rPr>
        <w:lastRenderedPageBreak/>
        <w:t xml:space="preserve">Signal design of the R2D/D2R timing </w:t>
      </w:r>
      <w:r>
        <w:rPr>
          <w:rFonts w:eastAsia="SimSun"/>
          <w:sz w:val="22"/>
          <w:szCs w:val="18"/>
          <w:lang w:val="en-US" w:eastAsia="zh-CN"/>
        </w:rPr>
        <w:t>acquisition</w:t>
      </w:r>
      <w:r>
        <w:rPr>
          <w:rFonts w:eastAsia="SimSun" w:hint="eastAsia"/>
          <w:sz w:val="22"/>
          <w:szCs w:val="18"/>
          <w:lang w:val="en-US" w:eastAsia="zh-CN"/>
        </w:rPr>
        <w:t xml:space="preserve"> signal, e.g., sequence generation, needs further study.</w:t>
      </w:r>
      <w:r w:rsidR="00264CCD">
        <w:rPr>
          <w:rFonts w:eastAsia="SimSun" w:hint="eastAsia"/>
          <w:sz w:val="22"/>
          <w:szCs w:val="18"/>
          <w:lang w:val="en-US" w:eastAsia="zh-CN"/>
        </w:rPr>
        <w:t xml:space="preserve"> </w:t>
      </w:r>
      <w:r>
        <w:rPr>
          <w:rFonts w:eastAsia="SimSun" w:hint="eastAsia"/>
          <w:sz w:val="22"/>
          <w:szCs w:val="18"/>
          <w:lang w:val="en-US" w:eastAsia="zh-CN"/>
        </w:rPr>
        <w:t xml:space="preserve">However, it depends on </w:t>
      </w:r>
      <w:r>
        <w:rPr>
          <w:rFonts w:eastAsia="SimSun"/>
          <w:sz w:val="22"/>
          <w:szCs w:val="18"/>
          <w:lang w:val="en-US" w:eastAsia="zh-CN"/>
        </w:rPr>
        <w:t>further</w:t>
      </w:r>
      <w:r>
        <w:rPr>
          <w:rFonts w:eastAsia="SimSun" w:hint="eastAsia"/>
          <w:sz w:val="22"/>
          <w:szCs w:val="18"/>
          <w:lang w:val="en-US" w:eastAsia="zh-CN"/>
        </w:rPr>
        <w:t xml:space="preserve"> progress in 9.4.2.2 discussion. </w:t>
      </w:r>
      <w:r w:rsidR="00C72FE2">
        <w:rPr>
          <w:rFonts w:eastAsia="SimSun" w:hint="eastAsia"/>
          <w:sz w:val="22"/>
          <w:szCs w:val="18"/>
          <w:lang w:val="en-US" w:eastAsia="zh-CN"/>
        </w:rPr>
        <w:t xml:space="preserve">The </w:t>
      </w:r>
      <w:r w:rsidR="00183BD8">
        <w:rPr>
          <w:rFonts w:eastAsia="SimSun" w:hint="eastAsia"/>
          <w:sz w:val="22"/>
          <w:szCs w:val="18"/>
          <w:lang w:val="en-US" w:eastAsia="zh-CN"/>
        </w:rPr>
        <w:t xml:space="preserve">signal design highly depends on </w:t>
      </w:r>
      <w:r w:rsidR="00FC0187">
        <w:rPr>
          <w:rFonts w:eastAsia="SimSun" w:hint="eastAsia"/>
          <w:sz w:val="22"/>
          <w:szCs w:val="18"/>
          <w:lang w:val="en-US" w:eastAsia="zh-CN"/>
        </w:rPr>
        <w:t>the functions to be achieved</w:t>
      </w:r>
      <w:r w:rsidR="000046FC">
        <w:rPr>
          <w:rFonts w:eastAsia="SimSun" w:hint="eastAsia"/>
          <w:sz w:val="22"/>
          <w:szCs w:val="18"/>
          <w:lang w:val="en-US" w:eastAsia="zh-CN"/>
        </w:rPr>
        <w:t xml:space="preserve"> </w:t>
      </w:r>
      <w:r w:rsidR="00FC0187">
        <w:rPr>
          <w:rFonts w:eastAsia="SimSun" w:hint="eastAsia"/>
          <w:sz w:val="22"/>
          <w:szCs w:val="18"/>
          <w:lang w:val="en-US" w:eastAsia="zh-CN"/>
        </w:rPr>
        <w:t xml:space="preserve">and information to be carried in the timing </w:t>
      </w:r>
      <w:r w:rsidR="00FC0187">
        <w:rPr>
          <w:rFonts w:eastAsia="SimSun"/>
          <w:sz w:val="22"/>
          <w:szCs w:val="18"/>
          <w:lang w:val="en-US" w:eastAsia="zh-CN"/>
        </w:rPr>
        <w:t>acquisition</w:t>
      </w:r>
      <w:r w:rsidR="00FC0187">
        <w:rPr>
          <w:rFonts w:eastAsia="SimSun" w:hint="eastAsia"/>
          <w:sz w:val="22"/>
          <w:szCs w:val="18"/>
          <w:lang w:val="en-US" w:eastAsia="zh-CN"/>
        </w:rPr>
        <w:t xml:space="preserve"> signal</w:t>
      </w:r>
      <w:r w:rsidR="000046FC">
        <w:rPr>
          <w:rFonts w:eastAsia="SimSun" w:hint="eastAsia"/>
          <w:sz w:val="22"/>
          <w:szCs w:val="18"/>
          <w:lang w:val="en-US" w:eastAsia="zh-CN"/>
        </w:rPr>
        <w:t>s</w:t>
      </w:r>
      <w:r w:rsidR="00FC0187">
        <w:rPr>
          <w:rFonts w:eastAsia="SimSun" w:hint="eastAsia"/>
          <w:sz w:val="22"/>
          <w:szCs w:val="18"/>
          <w:lang w:val="en-US" w:eastAsia="zh-CN"/>
        </w:rPr>
        <w:t>. As discussed in our companion contributio</w:t>
      </w:r>
      <w:r w:rsidR="00FC0187" w:rsidRPr="00264CCD">
        <w:rPr>
          <w:rFonts w:eastAsia="SimSun" w:hint="eastAsia"/>
          <w:sz w:val="22"/>
          <w:szCs w:val="18"/>
          <w:lang w:val="en-US" w:eastAsia="zh-CN"/>
        </w:rPr>
        <w:t>n</w:t>
      </w:r>
      <w:r w:rsidR="00FC0187" w:rsidRPr="00511018">
        <w:rPr>
          <w:rFonts w:eastAsia="SimSun" w:hint="eastAsia"/>
          <w:sz w:val="22"/>
          <w:szCs w:val="18"/>
          <w:lang w:val="en-US" w:eastAsia="zh-CN"/>
        </w:rPr>
        <w:t xml:space="preserve"> [</w:t>
      </w:r>
      <w:r w:rsidR="00264CCD" w:rsidRPr="00511018">
        <w:rPr>
          <w:rFonts w:eastAsia="SimSun" w:hint="eastAsia"/>
          <w:sz w:val="22"/>
          <w:szCs w:val="18"/>
          <w:lang w:val="en-US" w:eastAsia="zh-CN"/>
        </w:rPr>
        <w:t>2</w:t>
      </w:r>
      <w:r w:rsidR="00FC0187" w:rsidRPr="00511018">
        <w:rPr>
          <w:rFonts w:eastAsia="SimSun" w:hint="eastAsia"/>
          <w:sz w:val="22"/>
          <w:szCs w:val="18"/>
          <w:lang w:val="en-US" w:eastAsia="zh-CN"/>
        </w:rPr>
        <w:t>]</w:t>
      </w:r>
      <w:r w:rsidR="00B23DBF">
        <w:rPr>
          <w:rFonts w:eastAsia="SimSun" w:hint="eastAsia"/>
          <w:sz w:val="22"/>
          <w:szCs w:val="18"/>
          <w:lang w:val="en-US" w:eastAsia="zh-CN"/>
        </w:rPr>
        <w:t xml:space="preserve">, R2D timing </w:t>
      </w:r>
      <w:r w:rsidR="00B23DBF">
        <w:rPr>
          <w:rFonts w:eastAsia="SimSun"/>
          <w:sz w:val="22"/>
          <w:szCs w:val="18"/>
          <w:lang w:val="en-US" w:eastAsia="zh-CN"/>
        </w:rPr>
        <w:t>acquisition</w:t>
      </w:r>
      <w:r w:rsidR="00B23DBF">
        <w:rPr>
          <w:rFonts w:eastAsia="SimSun" w:hint="eastAsia"/>
          <w:sz w:val="22"/>
          <w:szCs w:val="18"/>
          <w:lang w:val="en-US" w:eastAsia="zh-CN"/>
        </w:rPr>
        <w:t xml:space="preserve"> signal </w:t>
      </w:r>
      <w:r w:rsidR="002A71E3">
        <w:rPr>
          <w:rFonts w:eastAsia="SimSun" w:hint="eastAsia"/>
          <w:sz w:val="22"/>
          <w:szCs w:val="18"/>
          <w:lang w:val="en-US" w:eastAsia="zh-CN"/>
        </w:rPr>
        <w:t xml:space="preserve">can indicate the slot boundary, </w:t>
      </w:r>
      <w:r w:rsidR="00BC3E63">
        <w:rPr>
          <w:rFonts w:eastAsia="SimSun" w:hint="eastAsia"/>
          <w:sz w:val="22"/>
          <w:szCs w:val="18"/>
          <w:lang w:val="en-US" w:eastAsia="zh-CN"/>
        </w:rPr>
        <w:t>and</w:t>
      </w:r>
      <w:r w:rsidR="002A71E3">
        <w:rPr>
          <w:rFonts w:eastAsia="SimSun" w:hint="eastAsia"/>
          <w:sz w:val="22"/>
          <w:szCs w:val="18"/>
          <w:lang w:val="en-US" w:eastAsia="zh-CN"/>
        </w:rPr>
        <w:t xml:space="preserve"> the start of R2D transmission. D2R timing </w:t>
      </w:r>
      <w:r w:rsidR="002A71E3">
        <w:rPr>
          <w:rFonts w:eastAsia="SimSun"/>
          <w:sz w:val="22"/>
          <w:szCs w:val="18"/>
          <w:lang w:val="en-US" w:eastAsia="zh-CN"/>
        </w:rPr>
        <w:t>acquisition</w:t>
      </w:r>
      <w:r w:rsidR="002A71E3">
        <w:rPr>
          <w:rFonts w:eastAsia="SimSun" w:hint="eastAsia"/>
          <w:sz w:val="22"/>
          <w:szCs w:val="18"/>
          <w:lang w:val="en-US" w:eastAsia="zh-CN"/>
        </w:rPr>
        <w:t xml:space="preserve"> signal can indicate the start of D2R </w:t>
      </w:r>
      <w:r w:rsidR="002A71E3">
        <w:rPr>
          <w:rFonts w:eastAsia="SimSun"/>
          <w:sz w:val="22"/>
          <w:szCs w:val="18"/>
          <w:lang w:val="en-US" w:eastAsia="zh-CN"/>
        </w:rPr>
        <w:t>transmission</w:t>
      </w:r>
      <w:r w:rsidR="002A71E3">
        <w:rPr>
          <w:rFonts w:eastAsia="SimSun" w:hint="eastAsia"/>
          <w:sz w:val="22"/>
          <w:szCs w:val="18"/>
          <w:lang w:val="en-US" w:eastAsia="zh-CN"/>
        </w:rPr>
        <w:t xml:space="preserve">, and </w:t>
      </w:r>
      <w:r w:rsidR="00DE0179">
        <w:rPr>
          <w:rFonts w:eastAsia="SimSun" w:hint="eastAsia"/>
          <w:sz w:val="22"/>
          <w:szCs w:val="18"/>
          <w:lang w:val="en-US" w:eastAsia="zh-CN"/>
        </w:rPr>
        <w:t xml:space="preserve">be </w:t>
      </w:r>
      <w:r w:rsidR="005F3B04">
        <w:rPr>
          <w:rFonts w:eastAsia="SimSun" w:hint="eastAsia"/>
          <w:sz w:val="22"/>
          <w:szCs w:val="18"/>
          <w:lang w:val="en-US" w:eastAsia="zh-CN"/>
        </w:rPr>
        <w:t xml:space="preserve">used for reader for timing </w:t>
      </w:r>
      <w:r w:rsidR="005F3B04">
        <w:rPr>
          <w:rFonts w:eastAsia="SimSun"/>
          <w:sz w:val="22"/>
          <w:szCs w:val="18"/>
          <w:lang w:val="en-US" w:eastAsia="zh-CN"/>
        </w:rPr>
        <w:t>calibration</w:t>
      </w:r>
      <w:r w:rsidR="005F3B04">
        <w:rPr>
          <w:rFonts w:eastAsia="SimSun" w:hint="eastAsia"/>
          <w:sz w:val="22"/>
          <w:szCs w:val="18"/>
          <w:lang w:val="en-US" w:eastAsia="zh-CN"/>
        </w:rPr>
        <w:t>. In addition, the timing acquisition signals may have other function</w:t>
      </w:r>
      <w:r w:rsidR="00D5718A">
        <w:rPr>
          <w:rFonts w:eastAsia="SimSun" w:hint="eastAsia"/>
          <w:sz w:val="22"/>
          <w:szCs w:val="18"/>
          <w:lang w:val="en-US" w:eastAsia="zh-CN"/>
        </w:rPr>
        <w:t>s</w:t>
      </w:r>
      <w:r w:rsidR="005F3B04">
        <w:rPr>
          <w:rFonts w:eastAsia="SimSun" w:hint="eastAsia"/>
          <w:sz w:val="22"/>
          <w:szCs w:val="18"/>
          <w:lang w:val="en-US" w:eastAsia="zh-CN"/>
        </w:rPr>
        <w:t xml:space="preserve">, e.g., in RFID, the </w:t>
      </w:r>
      <w:r w:rsidR="00433BB1">
        <w:rPr>
          <w:rFonts w:eastAsia="SimSun" w:hint="eastAsia"/>
          <w:sz w:val="22"/>
          <w:szCs w:val="18"/>
          <w:lang w:val="en-US" w:eastAsia="zh-CN"/>
        </w:rPr>
        <w:t>reader</w:t>
      </w:r>
      <w:r w:rsidR="00D5718A">
        <w:rPr>
          <w:rFonts w:eastAsia="SimSun" w:hint="eastAsia"/>
          <w:sz w:val="22"/>
          <w:szCs w:val="18"/>
          <w:lang w:val="en-US" w:eastAsia="zh-CN"/>
        </w:rPr>
        <w:t>-</w:t>
      </w:r>
      <w:r w:rsidR="00433BB1">
        <w:rPr>
          <w:rFonts w:eastAsia="SimSun" w:hint="eastAsia"/>
          <w:sz w:val="22"/>
          <w:szCs w:val="18"/>
          <w:lang w:val="en-US" w:eastAsia="zh-CN"/>
        </w:rPr>
        <w:t>to</w:t>
      </w:r>
      <w:r w:rsidR="00D5718A">
        <w:rPr>
          <w:rFonts w:eastAsia="SimSun" w:hint="eastAsia"/>
          <w:sz w:val="22"/>
          <w:szCs w:val="18"/>
          <w:lang w:val="en-US" w:eastAsia="zh-CN"/>
        </w:rPr>
        <w:t>-</w:t>
      </w:r>
      <w:r w:rsidR="00433BB1">
        <w:rPr>
          <w:rFonts w:eastAsia="SimSun" w:hint="eastAsia"/>
          <w:sz w:val="22"/>
          <w:szCs w:val="18"/>
          <w:lang w:val="en-US" w:eastAsia="zh-CN"/>
        </w:rPr>
        <w:t xml:space="preserve">tag preamble indicates the duration of data-0 and data-1 of PIE coding </w:t>
      </w:r>
      <w:r w:rsidR="00090995">
        <w:rPr>
          <w:rFonts w:eastAsia="SimSun" w:hint="eastAsia"/>
          <w:sz w:val="22"/>
          <w:szCs w:val="18"/>
          <w:lang w:val="en-US" w:eastAsia="zh-CN"/>
        </w:rPr>
        <w:t>for</w:t>
      </w:r>
      <w:r w:rsidR="00433BB1">
        <w:rPr>
          <w:rFonts w:eastAsia="SimSun" w:hint="eastAsia"/>
          <w:sz w:val="22"/>
          <w:szCs w:val="18"/>
          <w:lang w:val="en-US" w:eastAsia="zh-CN"/>
        </w:rPr>
        <w:t xml:space="preserve"> reader</w:t>
      </w:r>
      <w:r w:rsidR="00090995">
        <w:rPr>
          <w:rFonts w:eastAsia="SimSun" w:hint="eastAsia"/>
          <w:sz w:val="22"/>
          <w:szCs w:val="18"/>
          <w:lang w:val="en-US" w:eastAsia="zh-CN"/>
        </w:rPr>
        <w:t>-</w:t>
      </w:r>
      <w:r w:rsidR="00433BB1">
        <w:rPr>
          <w:rFonts w:eastAsia="SimSun" w:hint="eastAsia"/>
          <w:sz w:val="22"/>
          <w:szCs w:val="18"/>
          <w:lang w:val="en-US" w:eastAsia="zh-CN"/>
        </w:rPr>
        <w:t>to</w:t>
      </w:r>
      <w:r w:rsidR="00090995">
        <w:rPr>
          <w:rFonts w:eastAsia="SimSun" w:hint="eastAsia"/>
          <w:sz w:val="22"/>
          <w:szCs w:val="18"/>
          <w:lang w:val="en-US" w:eastAsia="zh-CN"/>
        </w:rPr>
        <w:t>-t</w:t>
      </w:r>
      <w:r w:rsidR="00433BB1">
        <w:rPr>
          <w:rFonts w:eastAsia="SimSun" w:hint="eastAsia"/>
          <w:sz w:val="22"/>
          <w:szCs w:val="18"/>
          <w:lang w:val="en-US" w:eastAsia="zh-CN"/>
        </w:rPr>
        <w:t xml:space="preserve">ag </w:t>
      </w:r>
      <w:r w:rsidR="00433BB1">
        <w:rPr>
          <w:rFonts w:eastAsia="SimSun"/>
          <w:sz w:val="22"/>
          <w:szCs w:val="18"/>
          <w:lang w:val="en-US" w:eastAsia="zh-CN"/>
        </w:rPr>
        <w:t>transmission</w:t>
      </w:r>
      <w:r w:rsidR="00433BB1">
        <w:rPr>
          <w:rFonts w:eastAsia="SimSun" w:hint="eastAsia"/>
          <w:sz w:val="22"/>
          <w:szCs w:val="18"/>
          <w:lang w:val="en-US" w:eastAsia="zh-CN"/>
        </w:rPr>
        <w:t xml:space="preserve">, and indicates the backscatter link frequency of </w:t>
      </w:r>
      <w:r w:rsidR="00090995">
        <w:rPr>
          <w:rFonts w:eastAsia="SimSun" w:hint="eastAsia"/>
          <w:sz w:val="22"/>
          <w:szCs w:val="18"/>
          <w:lang w:val="en-US" w:eastAsia="zh-CN"/>
        </w:rPr>
        <w:t>tag-to-reader</w:t>
      </w:r>
      <w:r w:rsidR="00433BB1">
        <w:rPr>
          <w:rFonts w:eastAsia="SimSun" w:hint="eastAsia"/>
          <w:sz w:val="22"/>
          <w:szCs w:val="18"/>
          <w:lang w:val="en-US" w:eastAsia="zh-CN"/>
        </w:rPr>
        <w:t xml:space="preserve"> transmission. </w:t>
      </w:r>
      <w:r w:rsidR="00433BB1">
        <w:rPr>
          <w:rFonts w:eastAsia="SimSun"/>
          <w:sz w:val="22"/>
          <w:szCs w:val="18"/>
          <w:lang w:val="en-US" w:eastAsia="zh-CN"/>
        </w:rPr>
        <w:t>Whether</w:t>
      </w:r>
      <w:r w:rsidR="00433BB1">
        <w:rPr>
          <w:rFonts w:eastAsia="SimSun" w:hint="eastAsia"/>
          <w:sz w:val="22"/>
          <w:szCs w:val="18"/>
          <w:lang w:val="en-US" w:eastAsia="zh-CN"/>
        </w:rPr>
        <w:t xml:space="preserve"> these functions need to be achieved by R2D timing </w:t>
      </w:r>
      <w:r w:rsidR="00433BB1">
        <w:rPr>
          <w:rFonts w:eastAsia="SimSun"/>
          <w:sz w:val="22"/>
          <w:szCs w:val="18"/>
          <w:lang w:val="en-US" w:eastAsia="zh-CN"/>
        </w:rPr>
        <w:t>acquisition</w:t>
      </w:r>
      <w:r w:rsidR="00433BB1">
        <w:rPr>
          <w:rFonts w:eastAsia="SimSun" w:hint="eastAsia"/>
          <w:sz w:val="22"/>
          <w:szCs w:val="18"/>
          <w:lang w:val="en-US" w:eastAsia="zh-CN"/>
        </w:rPr>
        <w:t xml:space="preserve"> signal</w:t>
      </w:r>
      <w:r w:rsidR="00C11554">
        <w:rPr>
          <w:rFonts w:eastAsia="SimSun" w:hint="eastAsia"/>
          <w:sz w:val="22"/>
          <w:szCs w:val="18"/>
          <w:lang w:val="en-US" w:eastAsia="zh-CN"/>
        </w:rPr>
        <w:t xml:space="preserve"> of A-IoT depends on </w:t>
      </w:r>
      <w:r w:rsidR="00C11554">
        <w:rPr>
          <w:rFonts w:eastAsia="SimSun"/>
          <w:sz w:val="22"/>
          <w:szCs w:val="18"/>
          <w:lang w:val="en-US" w:eastAsia="zh-CN"/>
        </w:rPr>
        <w:t>further</w:t>
      </w:r>
      <w:r w:rsidR="00C11554">
        <w:rPr>
          <w:rFonts w:eastAsia="SimSun" w:hint="eastAsia"/>
          <w:sz w:val="22"/>
          <w:szCs w:val="18"/>
          <w:lang w:val="en-US" w:eastAsia="zh-CN"/>
        </w:rPr>
        <w:t xml:space="preserve"> discussion of coding/</w:t>
      </w:r>
      <w:r w:rsidR="00C11554">
        <w:rPr>
          <w:rFonts w:eastAsia="SimSun"/>
          <w:sz w:val="22"/>
          <w:szCs w:val="18"/>
          <w:lang w:val="en-US" w:eastAsia="zh-CN"/>
        </w:rPr>
        <w:t>modulation</w:t>
      </w:r>
      <w:r w:rsidR="00C11554">
        <w:rPr>
          <w:rFonts w:eastAsia="SimSun" w:hint="eastAsia"/>
          <w:sz w:val="22"/>
          <w:szCs w:val="18"/>
          <w:lang w:val="en-US" w:eastAsia="zh-CN"/>
        </w:rPr>
        <w:t xml:space="preserve"> scheme. </w:t>
      </w:r>
    </w:p>
    <w:p w14:paraId="47C3E1F9" w14:textId="0481DF81" w:rsidR="00F52317" w:rsidRDefault="00F52317" w:rsidP="00F52317">
      <w:pPr>
        <w:jc w:val="both"/>
        <w:rPr>
          <w:rFonts w:eastAsia="SimSun"/>
          <w:sz w:val="22"/>
          <w:szCs w:val="18"/>
          <w:lang w:val="en-US" w:eastAsia="zh-CN"/>
        </w:rPr>
      </w:pPr>
      <w:r>
        <w:rPr>
          <w:rFonts w:eastAsia="SimSun" w:hint="eastAsia"/>
          <w:sz w:val="22"/>
          <w:szCs w:val="18"/>
          <w:lang w:val="en-US" w:eastAsia="zh-CN"/>
        </w:rPr>
        <w:t xml:space="preserve">Thus, signal design of R2D/D2R timing </w:t>
      </w:r>
      <w:r>
        <w:rPr>
          <w:rFonts w:eastAsia="SimSun"/>
          <w:sz w:val="22"/>
          <w:szCs w:val="18"/>
          <w:lang w:val="en-US" w:eastAsia="zh-CN"/>
        </w:rPr>
        <w:t>acquisition</w:t>
      </w:r>
      <w:r>
        <w:rPr>
          <w:rFonts w:eastAsia="SimSun" w:hint="eastAsia"/>
          <w:sz w:val="22"/>
          <w:szCs w:val="18"/>
          <w:lang w:val="en-US" w:eastAsia="zh-CN"/>
        </w:rPr>
        <w:t xml:space="preserve"> signal can be studied after the functions of the timing acquisition signals and information carried in the timing </w:t>
      </w:r>
      <w:r>
        <w:rPr>
          <w:rFonts w:eastAsia="SimSun"/>
          <w:sz w:val="22"/>
          <w:szCs w:val="18"/>
          <w:lang w:val="en-US" w:eastAsia="zh-CN"/>
        </w:rPr>
        <w:t>acquisition</w:t>
      </w:r>
      <w:r>
        <w:rPr>
          <w:rFonts w:eastAsia="SimSun" w:hint="eastAsia"/>
          <w:sz w:val="22"/>
          <w:szCs w:val="18"/>
          <w:lang w:val="en-US" w:eastAsia="zh-CN"/>
        </w:rPr>
        <w:t xml:space="preserve"> signals are clear. </w:t>
      </w:r>
    </w:p>
    <w:p w14:paraId="7AFF4514" w14:textId="77777777" w:rsidR="002B57E4" w:rsidRDefault="002B57E4" w:rsidP="002B57E4">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p>
    <w:p w14:paraId="3D5838E4" w14:textId="3A414961" w:rsidR="002B57E4" w:rsidRPr="002B57E4" w:rsidRDefault="002B57E4" w:rsidP="0098532D">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Study signal design of </w:t>
      </w:r>
      <w:r w:rsidRPr="002B57E4">
        <w:rPr>
          <w:rFonts w:eastAsia="SimSun" w:hint="eastAsia"/>
          <w:b/>
          <w:bCs/>
          <w:sz w:val="22"/>
          <w:szCs w:val="18"/>
          <w:lang w:val="en-US" w:eastAsia="zh-CN"/>
        </w:rPr>
        <w:t xml:space="preserve">R2D/D2R timing </w:t>
      </w:r>
      <w:r w:rsidRPr="002B57E4">
        <w:rPr>
          <w:rFonts w:eastAsia="SimSun"/>
          <w:b/>
          <w:bCs/>
          <w:sz w:val="22"/>
          <w:szCs w:val="18"/>
          <w:lang w:val="en-US" w:eastAsia="zh-CN"/>
        </w:rPr>
        <w:t>acquisition</w:t>
      </w:r>
      <w:r w:rsidRPr="002B57E4">
        <w:rPr>
          <w:rFonts w:eastAsia="SimSun" w:hint="eastAsia"/>
          <w:b/>
          <w:bCs/>
          <w:sz w:val="22"/>
          <w:szCs w:val="18"/>
          <w:lang w:val="en-US" w:eastAsia="zh-CN"/>
        </w:rPr>
        <w:t xml:space="preserve"> signal </w:t>
      </w:r>
      <w:r w:rsidR="00BF7FF7">
        <w:rPr>
          <w:rFonts w:eastAsia="SimSun"/>
          <w:b/>
          <w:bCs/>
          <w:sz w:val="22"/>
          <w:szCs w:val="18"/>
          <w:lang w:val="en-US" w:eastAsia="zh-CN"/>
        </w:rPr>
        <w:t>considering</w:t>
      </w:r>
      <w:r w:rsidRPr="002B57E4">
        <w:rPr>
          <w:rFonts w:eastAsia="SimSun" w:hint="eastAsia"/>
          <w:b/>
          <w:bCs/>
          <w:sz w:val="22"/>
          <w:szCs w:val="18"/>
          <w:lang w:val="en-US" w:eastAsia="zh-CN"/>
        </w:rPr>
        <w:t xml:space="preserve"> the functions of the timing acquisition signals and information carried in the timing </w:t>
      </w:r>
      <w:r w:rsidRPr="002B57E4">
        <w:rPr>
          <w:rFonts w:eastAsia="SimSun"/>
          <w:b/>
          <w:bCs/>
          <w:sz w:val="22"/>
          <w:szCs w:val="18"/>
          <w:lang w:val="en-US" w:eastAsia="zh-CN"/>
        </w:rPr>
        <w:t>acquisition</w:t>
      </w:r>
      <w:r w:rsidRPr="002B57E4">
        <w:rPr>
          <w:rFonts w:eastAsia="SimSun" w:hint="eastAsia"/>
          <w:b/>
          <w:bCs/>
          <w:sz w:val="22"/>
          <w:szCs w:val="18"/>
          <w:lang w:val="en-US" w:eastAsia="zh-CN"/>
        </w:rPr>
        <w:t xml:space="preserve"> signals.</w:t>
      </w:r>
    </w:p>
    <w:p w14:paraId="44FEADB0" w14:textId="3F7E5854" w:rsidR="00F13B6A" w:rsidRDefault="00E02B27" w:rsidP="00FF39A6">
      <w:pPr>
        <w:pStyle w:val="2"/>
        <w:spacing w:before="180" w:afterLines="50" w:after="120"/>
        <w:ind w:left="425"/>
        <w:jc w:val="both"/>
        <w:rPr>
          <w:rFonts w:eastAsia="SimSun"/>
          <w:b/>
          <w:bCs/>
          <w:szCs w:val="24"/>
          <w:lang w:val="en-US" w:eastAsia="zh-CN"/>
        </w:rPr>
      </w:pPr>
      <w:r w:rsidRPr="00E02B27">
        <w:rPr>
          <w:rFonts w:eastAsia="ＭＳ 明朝" w:hint="eastAsia"/>
          <w:b/>
          <w:bCs/>
          <w:szCs w:val="24"/>
          <w:lang w:val="en-US"/>
        </w:rPr>
        <w:t>2</w:t>
      </w:r>
      <w:r w:rsidRPr="00E02B27">
        <w:rPr>
          <w:rFonts w:eastAsia="ＭＳ 明朝"/>
          <w:b/>
          <w:bCs/>
          <w:szCs w:val="24"/>
          <w:lang w:val="en-US"/>
        </w:rPr>
        <w:t>.</w:t>
      </w:r>
      <w:r w:rsidR="00D96468">
        <w:rPr>
          <w:rFonts w:eastAsia="SimSun" w:hint="eastAsia"/>
          <w:b/>
          <w:bCs/>
          <w:szCs w:val="24"/>
          <w:lang w:val="en-US" w:eastAsia="zh-CN"/>
        </w:rPr>
        <w:t>2</w:t>
      </w:r>
      <w:r w:rsidR="00D96468">
        <w:rPr>
          <w:rFonts w:eastAsia="ＭＳ 明朝"/>
          <w:b/>
          <w:bCs/>
          <w:szCs w:val="24"/>
          <w:lang w:val="en-US"/>
        </w:rPr>
        <w:t xml:space="preserve"> </w:t>
      </w:r>
      <w:r w:rsidR="00E0710E">
        <w:rPr>
          <w:rFonts w:eastAsia="SimSun" w:hint="eastAsia"/>
          <w:b/>
          <w:bCs/>
          <w:szCs w:val="24"/>
          <w:lang w:val="en-US" w:eastAsia="zh-CN"/>
        </w:rPr>
        <w:t>PRDCH</w:t>
      </w:r>
      <w:r w:rsidR="00BB5CF0">
        <w:rPr>
          <w:rFonts w:eastAsia="SimSun" w:hint="eastAsia"/>
          <w:b/>
          <w:bCs/>
          <w:szCs w:val="24"/>
          <w:lang w:val="en-US" w:eastAsia="zh-CN"/>
        </w:rPr>
        <w:t xml:space="preserve">, </w:t>
      </w:r>
      <w:r w:rsidR="00E0710E">
        <w:rPr>
          <w:rFonts w:eastAsia="SimSun" w:hint="eastAsia"/>
          <w:b/>
          <w:bCs/>
          <w:szCs w:val="24"/>
          <w:lang w:val="en-US" w:eastAsia="zh-CN"/>
        </w:rPr>
        <w:t>PDRCH</w:t>
      </w:r>
      <w:r w:rsidR="00BB5CF0">
        <w:rPr>
          <w:rFonts w:eastAsia="SimSun" w:hint="eastAsia"/>
          <w:b/>
          <w:bCs/>
          <w:szCs w:val="24"/>
          <w:lang w:val="en-US" w:eastAsia="zh-CN"/>
        </w:rPr>
        <w:t xml:space="preserve"> and PHY layer control information </w:t>
      </w:r>
    </w:p>
    <w:p w14:paraId="786767DB" w14:textId="56652828" w:rsidR="00701ADD" w:rsidRPr="00A83DDA" w:rsidRDefault="00A83DDA" w:rsidP="00A83DDA">
      <w:pPr>
        <w:spacing w:afterLines="50" w:after="120"/>
        <w:jc w:val="both"/>
        <w:rPr>
          <w:rFonts w:eastAsia="SimSun"/>
          <w:sz w:val="22"/>
          <w:szCs w:val="22"/>
          <w:lang w:val="en-US" w:eastAsia="zh-CN"/>
        </w:rPr>
      </w:pPr>
      <w:r>
        <w:rPr>
          <w:rFonts w:eastAsia="SimSun" w:hint="eastAsia"/>
          <w:sz w:val="22"/>
          <w:szCs w:val="22"/>
          <w:lang w:val="en-US" w:eastAsia="zh-CN"/>
        </w:rPr>
        <w:t xml:space="preserve">PHY </w:t>
      </w:r>
      <w:r w:rsidR="00090995">
        <w:rPr>
          <w:rFonts w:eastAsia="SimSun" w:hint="eastAsia"/>
          <w:sz w:val="22"/>
          <w:szCs w:val="22"/>
          <w:lang w:val="en-US" w:eastAsia="zh-CN"/>
        </w:rPr>
        <w:t xml:space="preserve">R2D/D2R </w:t>
      </w:r>
      <w:r>
        <w:rPr>
          <w:rFonts w:eastAsia="SimSun" w:hint="eastAsia"/>
          <w:sz w:val="22"/>
          <w:szCs w:val="22"/>
          <w:lang w:val="en-US" w:eastAsia="zh-CN"/>
        </w:rPr>
        <w:t>channels were discussed in RAN1#116 meeting and following agreements were made.</w:t>
      </w:r>
    </w:p>
    <w:tbl>
      <w:tblPr>
        <w:tblStyle w:val="aff4"/>
        <w:tblW w:w="0" w:type="auto"/>
        <w:tblLook w:val="04A0" w:firstRow="1" w:lastRow="0" w:firstColumn="1" w:lastColumn="0" w:noHBand="0" w:noVBand="1"/>
      </w:tblPr>
      <w:tblGrid>
        <w:gridCol w:w="9962"/>
      </w:tblGrid>
      <w:tr w:rsidR="00701ADD" w14:paraId="0FAE58DC" w14:textId="77777777" w:rsidTr="00701ADD">
        <w:tc>
          <w:tcPr>
            <w:tcW w:w="9962" w:type="dxa"/>
          </w:tcPr>
          <w:p w14:paraId="65E21E35" w14:textId="77777777" w:rsidR="00A83DDA" w:rsidRPr="00A83DDA" w:rsidRDefault="00A83DDA" w:rsidP="00C74002">
            <w:pPr>
              <w:spacing w:after="0"/>
              <w:rPr>
                <w:rFonts w:ascii="SimSun" w:eastAsia="SimSun" w:hAnsi="SimSun" w:cs="SimSun"/>
                <w:szCs w:val="24"/>
                <w:lang w:val="en-US" w:eastAsia="zh-CN"/>
              </w:rPr>
            </w:pPr>
            <w:r w:rsidRPr="00A83DDA">
              <w:rPr>
                <w:rFonts w:ascii="Times" w:eastAsia="Batang" w:hAnsi="Times"/>
                <w:color w:val="000000"/>
                <w:sz w:val="21"/>
                <w:szCs w:val="21"/>
                <w:highlight w:val="green"/>
                <w:lang w:eastAsia="zh-CN"/>
              </w:rPr>
              <w:t>Agreement</w:t>
            </w:r>
          </w:p>
          <w:p w14:paraId="2EADB630" w14:textId="77777777" w:rsidR="00A83DDA" w:rsidRPr="00A83DDA" w:rsidRDefault="00A83DDA" w:rsidP="00C74002">
            <w:pPr>
              <w:spacing w:after="0"/>
              <w:rPr>
                <w:rFonts w:ascii="SimSun" w:eastAsia="SimSun" w:hAnsi="SimSun" w:cs="SimSun"/>
                <w:szCs w:val="24"/>
                <w:lang w:val="en-US" w:eastAsia="zh-CN"/>
              </w:rPr>
            </w:pPr>
            <w:r w:rsidRPr="00A83DDA">
              <w:rPr>
                <w:rFonts w:ascii="Times" w:eastAsia="Batang" w:hAnsi="Times"/>
                <w:color w:val="000000"/>
                <w:sz w:val="21"/>
                <w:szCs w:val="21"/>
                <w:lang w:eastAsia="zh-CN"/>
              </w:rPr>
              <w:t>For ambient IoT devices, at least for R2D data transmission, a physical channel (PRDCH) is studied,</w:t>
            </w:r>
          </w:p>
          <w:p w14:paraId="59332E98" w14:textId="77777777" w:rsidR="00A83DDA" w:rsidRPr="00A83DDA" w:rsidRDefault="00A83DDA" w:rsidP="00C74002">
            <w:pPr>
              <w:numPr>
                <w:ilvl w:val="2"/>
                <w:numId w:val="31"/>
              </w:numPr>
              <w:spacing w:after="0"/>
              <w:ind w:left="1020"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System information (if defined) is transmitted on the PRDCH</w:t>
            </w:r>
          </w:p>
          <w:p w14:paraId="1B8F7149" w14:textId="77777777" w:rsidR="00A83DDA" w:rsidRPr="00A83DDA" w:rsidRDefault="00A83DDA" w:rsidP="00C74002">
            <w:pPr>
              <w:numPr>
                <w:ilvl w:val="2"/>
                <w:numId w:val="31"/>
              </w:numPr>
              <w:spacing w:after="0"/>
              <w:ind w:left="1020"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FFS Whether/how control information is transmitted on the PRDCH</w:t>
            </w:r>
          </w:p>
          <w:p w14:paraId="68F9BEDB" w14:textId="77777777" w:rsidR="00A83DDA" w:rsidRPr="00A83DDA" w:rsidRDefault="00A83DDA" w:rsidP="00C74002">
            <w:pPr>
              <w:numPr>
                <w:ilvl w:val="0"/>
                <w:numId w:val="32"/>
              </w:numPr>
              <w:tabs>
                <w:tab w:val="num" w:pos="720"/>
              </w:tabs>
              <w:spacing w:after="0"/>
              <w:ind w:left="357"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Note: the naming of PRDCH is used for the sake of the study</w:t>
            </w:r>
          </w:p>
          <w:p w14:paraId="501BC062" w14:textId="77777777" w:rsidR="00A83DDA" w:rsidRPr="00A83DDA" w:rsidRDefault="00A83DDA" w:rsidP="00C74002">
            <w:pPr>
              <w:spacing w:after="0"/>
              <w:rPr>
                <w:rFonts w:ascii="SimSun" w:eastAsia="SimSun" w:hAnsi="SimSun" w:cs="SimSun"/>
                <w:szCs w:val="24"/>
                <w:lang w:val="en-US" w:eastAsia="zh-CN"/>
              </w:rPr>
            </w:pPr>
            <w:r w:rsidRPr="00A83DDA">
              <w:rPr>
                <w:rFonts w:ascii="Times" w:eastAsia="Batang" w:hAnsi="Times"/>
                <w:color w:val="000000"/>
                <w:sz w:val="21"/>
                <w:szCs w:val="21"/>
                <w:highlight w:val="green"/>
                <w:lang w:eastAsia="zh-CN"/>
              </w:rPr>
              <w:t>Agreement</w:t>
            </w:r>
          </w:p>
          <w:p w14:paraId="53B04DDC" w14:textId="77777777" w:rsidR="00A83DDA" w:rsidRPr="00A83DDA" w:rsidRDefault="00A83DDA" w:rsidP="00C74002">
            <w:pPr>
              <w:spacing w:after="0"/>
              <w:rPr>
                <w:rFonts w:ascii="SimSun" w:eastAsia="SimSun" w:hAnsi="SimSun" w:cs="SimSun"/>
                <w:szCs w:val="24"/>
                <w:lang w:val="en-US" w:eastAsia="zh-CN"/>
              </w:rPr>
            </w:pPr>
            <w:r w:rsidRPr="00A83DDA">
              <w:rPr>
                <w:rFonts w:ascii="Times" w:eastAsia="Batang" w:hAnsi="Times"/>
                <w:color w:val="000000"/>
                <w:sz w:val="21"/>
                <w:szCs w:val="21"/>
                <w:lang w:eastAsia="zh-CN"/>
              </w:rPr>
              <w:t>For ambient IoT devices, a dedicated physical broadcast channel for R2D, e.g. PBCH-like, is not considered for study.</w:t>
            </w:r>
          </w:p>
          <w:p w14:paraId="2DA7DE18" w14:textId="77777777" w:rsidR="00A83DDA" w:rsidRPr="00A83DDA" w:rsidRDefault="00A83DDA" w:rsidP="00C74002">
            <w:pPr>
              <w:spacing w:after="0"/>
              <w:jc w:val="both"/>
              <w:rPr>
                <w:rFonts w:ascii="SimSun" w:eastAsia="SimSun" w:hAnsi="SimSun" w:cs="SimSun"/>
                <w:szCs w:val="24"/>
                <w:lang w:val="en-US" w:eastAsia="zh-CN"/>
              </w:rPr>
            </w:pPr>
            <w:r w:rsidRPr="00A83DDA">
              <w:rPr>
                <w:rFonts w:eastAsia="DengXian"/>
                <w:color w:val="000000"/>
                <w:kern w:val="2"/>
                <w:sz w:val="21"/>
                <w:szCs w:val="21"/>
                <w:highlight w:val="green"/>
                <w:lang w:eastAsia="zh-CN"/>
              </w:rPr>
              <w:t>Agreement</w:t>
            </w:r>
          </w:p>
          <w:p w14:paraId="1C000B26" w14:textId="77777777" w:rsidR="00A83DDA" w:rsidRPr="00A83DDA" w:rsidRDefault="00A83DDA" w:rsidP="00C74002">
            <w:pPr>
              <w:spacing w:after="0"/>
              <w:rPr>
                <w:rFonts w:ascii="SimSun" w:eastAsia="SimSun" w:hAnsi="SimSun" w:cs="SimSun"/>
                <w:szCs w:val="24"/>
                <w:lang w:val="en-US" w:eastAsia="zh-CN"/>
              </w:rPr>
            </w:pPr>
            <w:r w:rsidRPr="00A83DDA">
              <w:rPr>
                <w:rFonts w:ascii="Times" w:eastAsia="Batang" w:hAnsi="Times"/>
                <w:color w:val="000000"/>
                <w:sz w:val="21"/>
                <w:szCs w:val="21"/>
                <w:lang w:eastAsia="zh-CN"/>
              </w:rPr>
              <w:t>For ambient IoT devices, at least for D2R data transmission, a physical channel (PDRCH) is studied along with the following,</w:t>
            </w:r>
          </w:p>
          <w:p w14:paraId="48B86EC5" w14:textId="77777777" w:rsidR="00A83DDA" w:rsidRPr="00A83DDA" w:rsidRDefault="00A83DDA" w:rsidP="00C74002">
            <w:pPr>
              <w:numPr>
                <w:ilvl w:val="0"/>
                <w:numId w:val="33"/>
              </w:numPr>
              <w:spacing w:after="0"/>
              <w:ind w:left="357"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Response transmitted from device to reader during contention-based access procedure is transmitted on the PDRCH</w:t>
            </w:r>
          </w:p>
          <w:p w14:paraId="667E5DB8" w14:textId="77777777" w:rsidR="00A83DDA" w:rsidRPr="00A83DDA" w:rsidRDefault="00A83DDA" w:rsidP="00C74002">
            <w:pPr>
              <w:numPr>
                <w:ilvl w:val="2"/>
                <w:numId w:val="31"/>
              </w:numPr>
              <w:tabs>
                <w:tab w:val="num" w:pos="1440"/>
              </w:tabs>
              <w:spacing w:after="0"/>
              <w:ind w:left="1020" w:hanging="357"/>
              <w:contextualSpacing/>
              <w:rPr>
                <w:rFonts w:ascii="Times" w:eastAsia="Batang" w:hAnsi="Times"/>
                <w:color w:val="000000"/>
                <w:kern w:val="2"/>
                <w:sz w:val="21"/>
                <w:szCs w:val="21"/>
                <w:lang w:eastAsia="zh-CN"/>
              </w:rPr>
            </w:pPr>
            <w:r w:rsidRPr="00A83DDA">
              <w:rPr>
                <w:rFonts w:ascii="Times" w:eastAsia="Batang" w:hAnsi="Times"/>
                <w:color w:val="000000"/>
                <w:kern w:val="2"/>
                <w:sz w:val="21"/>
                <w:szCs w:val="21"/>
                <w:lang w:eastAsia="zh-CN"/>
              </w:rPr>
              <w:t>FFS: Details of response</w:t>
            </w:r>
          </w:p>
          <w:p w14:paraId="18DE5A1A" w14:textId="77777777" w:rsidR="00A83DDA" w:rsidRPr="00A83DDA" w:rsidRDefault="00A83DDA" w:rsidP="00C74002">
            <w:pPr>
              <w:numPr>
                <w:ilvl w:val="0"/>
                <w:numId w:val="33"/>
              </w:numPr>
              <w:spacing w:after="0"/>
              <w:ind w:left="357"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FFS Whether/how/what D2R control information (if defined) is transmitted on the PDRCH</w:t>
            </w:r>
          </w:p>
          <w:p w14:paraId="1BE0872C" w14:textId="687E940E" w:rsidR="00701ADD" w:rsidRPr="00A83DDA" w:rsidRDefault="00A83DDA" w:rsidP="00C74002">
            <w:pPr>
              <w:numPr>
                <w:ilvl w:val="0"/>
                <w:numId w:val="33"/>
              </w:numPr>
              <w:spacing w:after="0"/>
              <w:ind w:left="357" w:hanging="357"/>
              <w:contextualSpacing/>
              <w:rPr>
                <w:rFonts w:ascii="SimSun" w:eastAsia="SimSun" w:hAnsi="SimSun" w:cs="SimSun"/>
                <w:sz w:val="21"/>
                <w:szCs w:val="24"/>
                <w:lang w:val="en-US" w:eastAsia="zh-CN"/>
              </w:rPr>
            </w:pPr>
            <w:r w:rsidRPr="00A83DDA">
              <w:rPr>
                <w:rFonts w:ascii="Times" w:eastAsia="Batang" w:hAnsi="Times"/>
                <w:color w:val="000000"/>
                <w:kern w:val="2"/>
                <w:sz w:val="21"/>
                <w:szCs w:val="21"/>
                <w:lang w:eastAsia="zh-CN"/>
              </w:rPr>
              <w:t>Note: the naming of PDRCH is used for the sake of the study</w:t>
            </w:r>
          </w:p>
        </w:tc>
      </w:tr>
    </w:tbl>
    <w:p w14:paraId="317993B6" w14:textId="77777777" w:rsidR="00E0710E" w:rsidRDefault="00E0710E" w:rsidP="001008F1">
      <w:pPr>
        <w:jc w:val="both"/>
        <w:rPr>
          <w:rFonts w:eastAsia="SimSun"/>
          <w:lang w:val="en-US" w:eastAsia="zh-CN"/>
        </w:rPr>
      </w:pPr>
    </w:p>
    <w:p w14:paraId="19F8A89E" w14:textId="06CDA054" w:rsidR="00D358B5" w:rsidRDefault="000D50A5" w:rsidP="001008F1">
      <w:pPr>
        <w:jc w:val="both"/>
        <w:rPr>
          <w:rFonts w:eastAsia="SimSun"/>
          <w:sz w:val="22"/>
          <w:szCs w:val="18"/>
          <w:lang w:val="en-US" w:eastAsia="zh-CN"/>
        </w:rPr>
      </w:pPr>
      <w:r>
        <w:rPr>
          <w:rFonts w:eastAsia="SimSun" w:hint="eastAsia"/>
          <w:sz w:val="22"/>
          <w:szCs w:val="18"/>
          <w:lang w:val="en-US" w:eastAsia="zh-CN"/>
        </w:rPr>
        <w:t xml:space="preserve">It was agreed to study PRDCH. </w:t>
      </w:r>
      <w:r w:rsidR="001008F1">
        <w:rPr>
          <w:rFonts w:eastAsia="SimSun" w:hint="eastAsia"/>
          <w:sz w:val="22"/>
          <w:szCs w:val="18"/>
          <w:lang w:val="en-US" w:eastAsia="zh-CN"/>
        </w:rPr>
        <w:t xml:space="preserve">Regarding payload of PRDCH, at least transport block from higher layer can be carried in PRDCH. Moreover, both broadcast and unicast R2D information need to be </w:t>
      </w:r>
      <w:r w:rsidR="001008F1">
        <w:rPr>
          <w:rFonts w:eastAsia="SimSun"/>
          <w:sz w:val="22"/>
          <w:szCs w:val="18"/>
          <w:lang w:val="en-US" w:eastAsia="zh-CN"/>
        </w:rPr>
        <w:t>transmitted</w:t>
      </w:r>
      <w:r w:rsidR="002F6BE3">
        <w:rPr>
          <w:rFonts w:eastAsia="SimSun"/>
          <w:sz w:val="22"/>
          <w:szCs w:val="18"/>
          <w:lang w:val="en-US" w:eastAsia="zh-CN"/>
        </w:rPr>
        <w:t xml:space="preserve"> as discussed in in [2]</w:t>
      </w:r>
      <w:r w:rsidR="001008F1">
        <w:rPr>
          <w:rFonts w:eastAsia="SimSun" w:hint="eastAsia"/>
          <w:sz w:val="22"/>
          <w:szCs w:val="18"/>
          <w:lang w:val="en-US" w:eastAsia="zh-CN"/>
        </w:rPr>
        <w:t xml:space="preserve">. For example, </w:t>
      </w:r>
      <w:r w:rsidR="00D358B5" w:rsidRPr="00D358B5">
        <w:rPr>
          <w:rFonts w:eastAsia="SimSun"/>
          <w:sz w:val="22"/>
          <w:szCs w:val="18"/>
          <w:lang w:val="en-US" w:eastAsia="zh-CN"/>
        </w:rPr>
        <w:t xml:space="preserve">cell common </w:t>
      </w:r>
      <w:r w:rsidR="001008F1">
        <w:rPr>
          <w:rFonts w:eastAsia="SimSun" w:hint="eastAsia"/>
          <w:sz w:val="22"/>
          <w:szCs w:val="18"/>
          <w:lang w:val="en-US" w:eastAsia="zh-CN"/>
        </w:rPr>
        <w:t>information/</w:t>
      </w:r>
      <w:r w:rsidR="00D358B5" w:rsidRPr="00D358B5">
        <w:rPr>
          <w:rFonts w:eastAsia="SimSun"/>
          <w:sz w:val="22"/>
          <w:szCs w:val="18"/>
          <w:lang w:val="en-US" w:eastAsia="zh-CN"/>
        </w:rPr>
        <w:t>parameters can be broadcasted</w:t>
      </w:r>
      <w:r w:rsidR="002F6BE3">
        <w:rPr>
          <w:rFonts w:eastAsia="SimSun"/>
          <w:sz w:val="22"/>
          <w:szCs w:val="18"/>
          <w:lang w:val="en-US" w:eastAsia="zh-CN"/>
        </w:rPr>
        <w:t xml:space="preserve"> (e.g., for inventory use case)</w:t>
      </w:r>
      <w:r w:rsidR="00D358B5" w:rsidRPr="00D358B5">
        <w:rPr>
          <w:rFonts w:eastAsia="SimSun"/>
          <w:sz w:val="22"/>
          <w:szCs w:val="18"/>
          <w:lang w:val="en-US" w:eastAsia="zh-CN"/>
        </w:rPr>
        <w:t>,</w:t>
      </w:r>
      <w:r w:rsidR="001008F1">
        <w:rPr>
          <w:rFonts w:eastAsia="SimSun" w:hint="eastAsia"/>
          <w:sz w:val="22"/>
          <w:szCs w:val="18"/>
          <w:lang w:val="en-US" w:eastAsia="zh-CN"/>
        </w:rPr>
        <w:t xml:space="preserve"> and</w:t>
      </w:r>
      <w:r w:rsidR="00D358B5" w:rsidRPr="00D358B5">
        <w:rPr>
          <w:rFonts w:eastAsia="SimSun"/>
          <w:sz w:val="22"/>
          <w:szCs w:val="18"/>
          <w:lang w:val="en-US" w:eastAsia="zh-CN"/>
        </w:rPr>
        <w:t xml:space="preserve"> </w:t>
      </w:r>
      <w:r w:rsidR="001008F1">
        <w:rPr>
          <w:rFonts w:eastAsia="SimSun" w:hint="eastAsia"/>
          <w:sz w:val="22"/>
          <w:szCs w:val="18"/>
          <w:lang w:val="en-US" w:eastAsia="zh-CN"/>
        </w:rPr>
        <w:t>information/command</w:t>
      </w:r>
      <w:r w:rsidR="00D358B5" w:rsidRPr="00D358B5">
        <w:rPr>
          <w:rFonts w:eastAsia="SimSun"/>
          <w:sz w:val="22"/>
          <w:szCs w:val="18"/>
          <w:lang w:val="en-US" w:eastAsia="zh-CN"/>
        </w:rPr>
        <w:t xml:space="preserve"> targeting certain device can be unicasted</w:t>
      </w:r>
      <w:r w:rsidR="002F6BE3">
        <w:rPr>
          <w:rFonts w:eastAsia="SimSun"/>
          <w:sz w:val="22"/>
          <w:szCs w:val="18"/>
          <w:lang w:val="en-US" w:eastAsia="zh-CN"/>
        </w:rPr>
        <w:t xml:space="preserve"> (e.g., for command use case)</w:t>
      </w:r>
      <w:r w:rsidR="00D358B5" w:rsidRPr="00D358B5">
        <w:rPr>
          <w:rFonts w:eastAsia="SimSun"/>
          <w:sz w:val="22"/>
          <w:szCs w:val="18"/>
          <w:lang w:val="en-US" w:eastAsia="zh-CN"/>
        </w:rPr>
        <w:t>.</w:t>
      </w:r>
      <w:r w:rsidR="001008F1">
        <w:rPr>
          <w:rFonts w:eastAsia="SimSun" w:hint="eastAsia"/>
          <w:sz w:val="22"/>
          <w:szCs w:val="18"/>
          <w:lang w:val="en-US" w:eastAsia="zh-CN"/>
        </w:rPr>
        <w:t xml:space="preserve"> Thus, both cell common and UE specific R2D information on PRDCH need to be studied. </w:t>
      </w:r>
    </w:p>
    <w:p w14:paraId="5C3CB467" w14:textId="45C2AF7B" w:rsidR="001008F1" w:rsidRDefault="001008F1" w:rsidP="001008F1">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sidR="002B57E4">
        <w:rPr>
          <w:rFonts w:eastAsia="SimSun" w:hint="eastAsia"/>
          <w:b/>
          <w:bCs/>
          <w:sz w:val="22"/>
          <w:szCs w:val="18"/>
          <w:u w:val="single"/>
          <w:lang w:val="en-US" w:eastAsia="zh-CN"/>
        </w:rPr>
        <w:t>2</w:t>
      </w:r>
      <w:r>
        <w:rPr>
          <w:rFonts w:eastAsia="SimSun"/>
          <w:b/>
          <w:bCs/>
          <w:sz w:val="22"/>
          <w:szCs w:val="18"/>
          <w:u w:val="single"/>
          <w:lang w:val="en-US" w:eastAsia="zh-CN"/>
        </w:rPr>
        <w:t>:</w:t>
      </w:r>
    </w:p>
    <w:p w14:paraId="40098351" w14:textId="75A8CE4D" w:rsidR="001008F1" w:rsidRPr="001008F1" w:rsidRDefault="00E779EE" w:rsidP="0098532D">
      <w:pPr>
        <w:pStyle w:val="aff6"/>
        <w:numPr>
          <w:ilvl w:val="0"/>
          <w:numId w:val="28"/>
        </w:numPr>
        <w:spacing w:afterLines="50" w:after="120"/>
        <w:ind w:leftChars="0"/>
        <w:rPr>
          <w:rFonts w:eastAsia="SimSun"/>
          <w:sz w:val="22"/>
          <w:szCs w:val="18"/>
          <w:lang w:val="en-US" w:eastAsia="zh-CN"/>
        </w:rPr>
      </w:pPr>
      <w:r>
        <w:rPr>
          <w:rFonts w:eastAsia="SimSun" w:hint="eastAsia"/>
          <w:b/>
          <w:bCs/>
          <w:sz w:val="22"/>
          <w:szCs w:val="18"/>
          <w:lang w:val="en-US" w:eastAsia="zh-CN"/>
        </w:rPr>
        <w:t>At</w:t>
      </w:r>
      <w:r w:rsidR="001008F1">
        <w:rPr>
          <w:rFonts w:eastAsia="SimSun" w:hint="eastAsia"/>
          <w:b/>
          <w:bCs/>
          <w:sz w:val="22"/>
          <w:szCs w:val="18"/>
          <w:lang w:val="en-US" w:eastAsia="zh-CN"/>
        </w:rPr>
        <w:t xml:space="preserve"> least transport block from higher layer</w:t>
      </w:r>
      <w:r>
        <w:rPr>
          <w:rFonts w:eastAsia="SimSun" w:hint="eastAsia"/>
          <w:b/>
          <w:bCs/>
          <w:sz w:val="22"/>
          <w:szCs w:val="18"/>
          <w:lang w:val="en-US" w:eastAsia="zh-CN"/>
        </w:rPr>
        <w:t xml:space="preserve"> are transmitted on PRDCH</w:t>
      </w:r>
      <w:r w:rsidR="001008F1">
        <w:rPr>
          <w:rFonts w:eastAsia="SimSun" w:hint="eastAsia"/>
          <w:b/>
          <w:bCs/>
          <w:sz w:val="22"/>
          <w:szCs w:val="18"/>
          <w:lang w:val="en-US" w:eastAsia="zh-CN"/>
        </w:rPr>
        <w:t>.</w:t>
      </w:r>
    </w:p>
    <w:p w14:paraId="7AA89415" w14:textId="598C5B64" w:rsidR="001008F1" w:rsidRPr="001008F1" w:rsidRDefault="001008F1" w:rsidP="001008F1">
      <w:pPr>
        <w:spacing w:afterLines="50" w:after="120"/>
        <w:rPr>
          <w:rFonts w:eastAsia="SimSun"/>
          <w:b/>
          <w:bCs/>
          <w:sz w:val="22"/>
          <w:szCs w:val="18"/>
          <w:u w:val="single"/>
          <w:lang w:val="en-US" w:eastAsia="zh-CN"/>
        </w:rPr>
      </w:pPr>
      <w:r w:rsidRPr="001008F1">
        <w:rPr>
          <w:rFonts w:eastAsia="SimSun" w:hint="eastAsia"/>
          <w:b/>
          <w:bCs/>
          <w:sz w:val="22"/>
          <w:szCs w:val="18"/>
          <w:u w:val="single"/>
          <w:lang w:val="en-US" w:eastAsia="zh-CN"/>
        </w:rPr>
        <w:t>P</w:t>
      </w:r>
      <w:r w:rsidRPr="001008F1">
        <w:rPr>
          <w:rFonts w:eastAsia="SimSun"/>
          <w:b/>
          <w:bCs/>
          <w:sz w:val="22"/>
          <w:szCs w:val="18"/>
          <w:u w:val="single"/>
          <w:lang w:val="en-US" w:eastAsia="zh-CN"/>
        </w:rPr>
        <w:t xml:space="preserve">roposal </w:t>
      </w:r>
      <w:r w:rsidR="002B57E4">
        <w:rPr>
          <w:rFonts w:eastAsia="SimSun" w:hint="eastAsia"/>
          <w:b/>
          <w:bCs/>
          <w:sz w:val="22"/>
          <w:szCs w:val="18"/>
          <w:u w:val="single"/>
          <w:lang w:val="en-US" w:eastAsia="zh-CN"/>
        </w:rPr>
        <w:t>3</w:t>
      </w:r>
      <w:r w:rsidRPr="001008F1">
        <w:rPr>
          <w:rFonts w:eastAsia="SimSun"/>
          <w:b/>
          <w:bCs/>
          <w:sz w:val="22"/>
          <w:szCs w:val="18"/>
          <w:u w:val="single"/>
          <w:lang w:val="en-US" w:eastAsia="zh-CN"/>
        </w:rPr>
        <w:t>:</w:t>
      </w:r>
    </w:p>
    <w:p w14:paraId="3D269027" w14:textId="46112015" w:rsidR="001008F1" w:rsidRPr="001008F1" w:rsidRDefault="001008F1" w:rsidP="0098532D">
      <w:pPr>
        <w:pStyle w:val="aff6"/>
        <w:numPr>
          <w:ilvl w:val="0"/>
          <w:numId w:val="28"/>
        </w:numPr>
        <w:spacing w:afterLines="50" w:after="120"/>
        <w:ind w:leftChars="0"/>
        <w:rPr>
          <w:rFonts w:eastAsia="SimSun"/>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tudy transmission of both cell common and UE specific R2D information on PRDCH.</w:t>
      </w:r>
    </w:p>
    <w:p w14:paraId="625F0C8C" w14:textId="77777777" w:rsidR="001008F1" w:rsidRDefault="001008F1" w:rsidP="001008F1">
      <w:pPr>
        <w:spacing w:afterLines="50" w:after="120"/>
        <w:rPr>
          <w:rFonts w:eastAsia="SimSun"/>
          <w:sz w:val="22"/>
          <w:szCs w:val="18"/>
          <w:lang w:val="en-US" w:eastAsia="zh-CN"/>
        </w:rPr>
      </w:pPr>
    </w:p>
    <w:p w14:paraId="118455D8" w14:textId="67FF456C" w:rsidR="00D358B5" w:rsidRDefault="001008F1" w:rsidP="001008F1">
      <w:pPr>
        <w:spacing w:afterLines="50" w:after="120"/>
        <w:jc w:val="both"/>
        <w:rPr>
          <w:rFonts w:eastAsia="SimSun"/>
          <w:sz w:val="22"/>
          <w:szCs w:val="18"/>
          <w:lang w:val="en-US" w:eastAsia="zh-CN"/>
        </w:rPr>
      </w:pPr>
      <w:r>
        <w:rPr>
          <w:rFonts w:eastAsia="SimSun" w:hint="eastAsia"/>
          <w:sz w:val="22"/>
          <w:szCs w:val="18"/>
          <w:lang w:val="en-US" w:eastAsia="zh-CN"/>
        </w:rPr>
        <w:t>It was agreed to study PDRCH. R</w:t>
      </w:r>
      <w:r>
        <w:rPr>
          <w:rFonts w:eastAsia="SimSun"/>
          <w:sz w:val="22"/>
          <w:szCs w:val="18"/>
          <w:lang w:val="en-US" w:eastAsia="zh-CN"/>
        </w:rPr>
        <w:t>e</w:t>
      </w:r>
      <w:r>
        <w:rPr>
          <w:rFonts w:eastAsia="SimSun" w:hint="eastAsia"/>
          <w:sz w:val="22"/>
          <w:szCs w:val="18"/>
          <w:lang w:val="en-US" w:eastAsia="zh-CN"/>
        </w:rPr>
        <w:t xml:space="preserve">garding payload of PDRCH, similar as R2D, at least transport block from higher layer can be carried in PDRCH. In </w:t>
      </w:r>
      <w:r>
        <w:rPr>
          <w:rFonts w:eastAsia="SimSun"/>
          <w:sz w:val="22"/>
          <w:szCs w:val="18"/>
          <w:lang w:val="en-US" w:eastAsia="zh-CN"/>
        </w:rPr>
        <w:t>addition</w:t>
      </w:r>
      <w:r>
        <w:rPr>
          <w:rFonts w:eastAsia="SimSun" w:hint="eastAsia"/>
          <w:sz w:val="22"/>
          <w:szCs w:val="18"/>
          <w:lang w:val="en-US" w:eastAsia="zh-CN"/>
        </w:rPr>
        <w:t>, it</w:t>
      </w:r>
      <w:r w:rsidR="00D358B5" w:rsidRPr="00D358B5">
        <w:rPr>
          <w:rFonts w:eastAsia="SimSun"/>
          <w:sz w:val="22"/>
          <w:szCs w:val="18"/>
          <w:lang w:val="en-US" w:eastAsia="zh-CN"/>
        </w:rPr>
        <w:t xml:space="preserve"> was agreed response transmitted from device to reader during contention-based access procedure is transmitted on the PDRCH</w:t>
      </w:r>
      <w:r>
        <w:rPr>
          <w:rFonts w:eastAsia="SimSun" w:hint="eastAsia"/>
          <w:sz w:val="22"/>
          <w:szCs w:val="18"/>
          <w:lang w:val="en-US" w:eastAsia="zh-CN"/>
        </w:rPr>
        <w:t>, while w</w:t>
      </w:r>
      <w:r w:rsidR="00D358B5" w:rsidRPr="00D358B5">
        <w:rPr>
          <w:rFonts w:eastAsia="SimSun"/>
          <w:sz w:val="22"/>
          <w:szCs w:val="18"/>
          <w:lang w:val="en-US" w:eastAsia="zh-CN"/>
        </w:rPr>
        <w:t xml:space="preserve">hat information </w:t>
      </w:r>
      <w:r w:rsidR="0026114C">
        <w:rPr>
          <w:rFonts w:eastAsia="SimSun" w:hint="eastAsia"/>
          <w:sz w:val="22"/>
          <w:szCs w:val="18"/>
          <w:lang w:val="en-US" w:eastAsia="zh-CN"/>
        </w:rPr>
        <w:t>is</w:t>
      </w:r>
      <w:r w:rsidR="00D358B5" w:rsidRPr="00D358B5">
        <w:rPr>
          <w:rFonts w:eastAsia="SimSun"/>
          <w:sz w:val="22"/>
          <w:szCs w:val="18"/>
          <w:lang w:val="en-US" w:eastAsia="zh-CN"/>
        </w:rPr>
        <w:t xml:space="preserve"> transmitted </w:t>
      </w:r>
      <w:r w:rsidR="0026114C">
        <w:rPr>
          <w:rFonts w:eastAsia="SimSun" w:hint="eastAsia"/>
          <w:sz w:val="22"/>
          <w:szCs w:val="18"/>
          <w:lang w:val="en-US" w:eastAsia="zh-CN"/>
        </w:rPr>
        <w:t>needs to be discussed in RAN2 and 9.4.2.2 first.</w:t>
      </w:r>
    </w:p>
    <w:p w14:paraId="36B8754C" w14:textId="6E5DB96B" w:rsidR="0026114C" w:rsidRDefault="0026114C" w:rsidP="0026114C">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sidR="002B57E4">
        <w:rPr>
          <w:rFonts w:eastAsia="SimSun" w:hint="eastAsia"/>
          <w:b/>
          <w:bCs/>
          <w:sz w:val="22"/>
          <w:szCs w:val="18"/>
          <w:u w:val="single"/>
          <w:lang w:val="en-US" w:eastAsia="zh-CN"/>
        </w:rPr>
        <w:t>4</w:t>
      </w:r>
      <w:r>
        <w:rPr>
          <w:rFonts w:eastAsia="SimSun"/>
          <w:b/>
          <w:bCs/>
          <w:sz w:val="22"/>
          <w:szCs w:val="18"/>
          <w:u w:val="single"/>
          <w:lang w:val="en-US" w:eastAsia="zh-CN"/>
        </w:rPr>
        <w:t>:</w:t>
      </w:r>
    </w:p>
    <w:p w14:paraId="5D78B947" w14:textId="47173E57" w:rsidR="0026114C" w:rsidRPr="001008F1" w:rsidRDefault="00E779EE" w:rsidP="0098532D">
      <w:pPr>
        <w:pStyle w:val="aff6"/>
        <w:numPr>
          <w:ilvl w:val="0"/>
          <w:numId w:val="28"/>
        </w:numPr>
        <w:spacing w:afterLines="50" w:after="120"/>
        <w:ind w:leftChars="0"/>
        <w:rPr>
          <w:rFonts w:eastAsia="SimSun"/>
          <w:sz w:val="22"/>
          <w:szCs w:val="18"/>
          <w:lang w:val="en-US" w:eastAsia="zh-CN"/>
        </w:rPr>
      </w:pPr>
      <w:r>
        <w:rPr>
          <w:rFonts w:eastAsia="SimSun" w:hint="eastAsia"/>
          <w:b/>
          <w:bCs/>
          <w:sz w:val="22"/>
          <w:szCs w:val="18"/>
          <w:lang w:val="en-US" w:eastAsia="zh-CN"/>
        </w:rPr>
        <w:lastRenderedPageBreak/>
        <w:t>A</w:t>
      </w:r>
      <w:r w:rsidR="0026114C">
        <w:rPr>
          <w:rFonts w:eastAsia="SimSun" w:hint="eastAsia"/>
          <w:b/>
          <w:bCs/>
          <w:sz w:val="22"/>
          <w:szCs w:val="18"/>
          <w:lang w:val="en-US" w:eastAsia="zh-CN"/>
        </w:rPr>
        <w:t>t least transport block from higher layer</w:t>
      </w:r>
      <w:r>
        <w:rPr>
          <w:rFonts w:eastAsia="SimSun" w:hint="eastAsia"/>
          <w:b/>
          <w:bCs/>
          <w:sz w:val="22"/>
          <w:szCs w:val="18"/>
          <w:lang w:val="en-US" w:eastAsia="zh-CN"/>
        </w:rPr>
        <w:t xml:space="preserve"> are transmitted on PDRCH</w:t>
      </w:r>
      <w:r w:rsidR="0026114C">
        <w:rPr>
          <w:rFonts w:eastAsia="SimSun" w:hint="eastAsia"/>
          <w:b/>
          <w:bCs/>
          <w:sz w:val="22"/>
          <w:szCs w:val="18"/>
          <w:lang w:val="en-US" w:eastAsia="zh-CN"/>
        </w:rPr>
        <w:t>.</w:t>
      </w:r>
    </w:p>
    <w:p w14:paraId="7695F931" w14:textId="77777777" w:rsidR="00BB5A28" w:rsidRDefault="00BB5A28" w:rsidP="00AB68C9">
      <w:pPr>
        <w:jc w:val="both"/>
        <w:rPr>
          <w:rFonts w:eastAsia="SimSun"/>
          <w:lang w:val="en-US" w:eastAsia="zh-CN"/>
        </w:rPr>
      </w:pPr>
    </w:p>
    <w:p w14:paraId="09EC0DD0" w14:textId="4E041CBF" w:rsidR="00FD684B" w:rsidRDefault="00BF7FF7" w:rsidP="00AB68C9">
      <w:pPr>
        <w:jc w:val="both"/>
        <w:rPr>
          <w:rFonts w:eastAsia="SimSun"/>
          <w:sz w:val="22"/>
          <w:szCs w:val="18"/>
          <w:lang w:val="en-US" w:eastAsia="zh-CN"/>
        </w:rPr>
      </w:pPr>
      <w:r>
        <w:rPr>
          <w:rFonts w:eastAsia="SimSun"/>
          <w:sz w:val="22"/>
          <w:szCs w:val="18"/>
          <w:lang w:val="en-US" w:eastAsia="zh-CN"/>
        </w:rPr>
        <w:t>In addition, c</w:t>
      </w:r>
      <w:r w:rsidR="00FD684B" w:rsidRPr="00FD684B">
        <w:rPr>
          <w:rFonts w:eastAsia="SimSun" w:hint="eastAsia"/>
          <w:sz w:val="22"/>
          <w:szCs w:val="18"/>
          <w:lang w:val="en-US" w:eastAsia="zh-CN"/>
        </w:rPr>
        <w:t xml:space="preserve">ontrol </w:t>
      </w:r>
      <w:r w:rsidR="00FD684B" w:rsidRPr="00FD684B">
        <w:rPr>
          <w:rFonts w:eastAsia="SimSun"/>
          <w:sz w:val="22"/>
          <w:szCs w:val="18"/>
          <w:lang w:val="en-US" w:eastAsia="zh-CN"/>
        </w:rPr>
        <w:t>information</w:t>
      </w:r>
      <w:r w:rsidR="00FD684B" w:rsidRPr="00FD684B">
        <w:rPr>
          <w:rFonts w:eastAsia="SimSun" w:hint="eastAsia"/>
          <w:sz w:val="22"/>
          <w:szCs w:val="18"/>
          <w:lang w:val="en-US" w:eastAsia="zh-CN"/>
        </w:rPr>
        <w:t xml:space="preserve"> </w:t>
      </w:r>
      <w:r w:rsidR="00022CED">
        <w:rPr>
          <w:rFonts w:eastAsia="SimSun"/>
          <w:sz w:val="22"/>
          <w:szCs w:val="18"/>
          <w:lang w:val="en-US" w:eastAsia="zh-CN"/>
        </w:rPr>
        <w:t xml:space="preserve">for R2D reception and D2R transmission for A-IoT device </w:t>
      </w:r>
      <w:r w:rsidR="00FD684B" w:rsidRPr="00FD684B">
        <w:rPr>
          <w:rFonts w:eastAsia="SimSun" w:hint="eastAsia"/>
          <w:sz w:val="22"/>
          <w:szCs w:val="18"/>
          <w:lang w:val="en-US" w:eastAsia="zh-CN"/>
        </w:rPr>
        <w:t xml:space="preserve">was discussed. </w:t>
      </w:r>
      <w:r w:rsidR="00FD684B">
        <w:rPr>
          <w:rFonts w:eastAsia="SimSun" w:hint="eastAsia"/>
          <w:sz w:val="22"/>
          <w:szCs w:val="18"/>
          <w:lang w:val="en-US" w:eastAsia="zh-CN"/>
        </w:rPr>
        <w:t xml:space="preserve">It was agreed </w:t>
      </w:r>
      <w:r w:rsidR="005C3B62">
        <w:rPr>
          <w:rFonts w:eastAsia="SimSun" w:hint="eastAsia"/>
          <w:sz w:val="22"/>
          <w:szCs w:val="18"/>
          <w:lang w:val="en-US" w:eastAsia="zh-CN"/>
        </w:rPr>
        <w:t xml:space="preserve">to </w:t>
      </w:r>
      <w:r w:rsidR="00E779EE">
        <w:rPr>
          <w:rFonts w:eastAsia="SimSun" w:hint="eastAsia"/>
          <w:sz w:val="22"/>
          <w:szCs w:val="18"/>
          <w:lang w:val="en-US" w:eastAsia="zh-CN"/>
        </w:rPr>
        <w:t xml:space="preserve">further study whether </w:t>
      </w:r>
      <w:r w:rsidR="00CF6AF6">
        <w:rPr>
          <w:rFonts w:eastAsia="SimSun" w:hint="eastAsia"/>
          <w:sz w:val="22"/>
          <w:szCs w:val="18"/>
          <w:lang w:val="en-US" w:eastAsia="zh-CN"/>
        </w:rPr>
        <w:t xml:space="preserve">R2D </w:t>
      </w:r>
      <w:r w:rsidR="00E779EE">
        <w:rPr>
          <w:rFonts w:eastAsia="SimSun" w:hint="eastAsia"/>
          <w:sz w:val="22"/>
          <w:szCs w:val="18"/>
          <w:lang w:val="en-US" w:eastAsia="zh-CN"/>
        </w:rPr>
        <w:t>control information is carried on PRDCH.</w:t>
      </w:r>
      <w:r w:rsidR="005C3B62">
        <w:rPr>
          <w:rFonts w:eastAsia="SimSun" w:hint="eastAsia"/>
          <w:sz w:val="22"/>
          <w:szCs w:val="18"/>
          <w:lang w:val="en-US" w:eastAsia="zh-CN"/>
        </w:rPr>
        <w:t xml:space="preserve"> </w:t>
      </w:r>
      <w:r w:rsidR="00AB68C9">
        <w:rPr>
          <w:rFonts w:eastAsia="SimSun"/>
          <w:sz w:val="22"/>
          <w:szCs w:val="18"/>
          <w:lang w:val="en-US" w:eastAsia="zh-CN"/>
        </w:rPr>
        <w:t>Whether</w:t>
      </w:r>
      <w:r w:rsidR="00AB68C9">
        <w:rPr>
          <w:rFonts w:eastAsia="SimSun" w:hint="eastAsia"/>
          <w:sz w:val="22"/>
          <w:szCs w:val="18"/>
          <w:lang w:val="en-US" w:eastAsia="zh-CN"/>
        </w:rPr>
        <w:t xml:space="preserve"> the control information is higher layer </w:t>
      </w:r>
      <w:r w:rsidR="00AB68C9">
        <w:rPr>
          <w:rFonts w:eastAsia="SimSun"/>
          <w:sz w:val="22"/>
          <w:szCs w:val="18"/>
          <w:lang w:val="en-US" w:eastAsia="zh-CN"/>
        </w:rPr>
        <w:t>information</w:t>
      </w:r>
      <w:r w:rsidR="00AB68C9">
        <w:rPr>
          <w:rFonts w:eastAsia="SimSun" w:hint="eastAsia"/>
          <w:sz w:val="22"/>
          <w:szCs w:val="18"/>
          <w:lang w:val="en-US" w:eastAsia="zh-CN"/>
        </w:rPr>
        <w:t xml:space="preserve"> or PHY layer information needs to be clarified. For higher </w:t>
      </w:r>
      <w:r w:rsidR="00AB68C9">
        <w:rPr>
          <w:rFonts w:eastAsia="SimSun"/>
          <w:sz w:val="22"/>
          <w:szCs w:val="18"/>
          <w:lang w:val="en-US" w:eastAsia="zh-CN"/>
        </w:rPr>
        <w:t>layer</w:t>
      </w:r>
      <w:r w:rsidR="00AB68C9">
        <w:rPr>
          <w:rFonts w:eastAsia="SimSun" w:hint="eastAsia"/>
          <w:sz w:val="22"/>
          <w:szCs w:val="18"/>
          <w:lang w:val="en-US" w:eastAsia="zh-CN"/>
        </w:rPr>
        <w:t xml:space="preserve"> control information, it </w:t>
      </w:r>
      <w:r w:rsidR="00BC07D0">
        <w:rPr>
          <w:rFonts w:eastAsia="SimSun" w:hint="eastAsia"/>
          <w:sz w:val="22"/>
          <w:szCs w:val="18"/>
          <w:lang w:val="en-US" w:eastAsia="zh-CN"/>
        </w:rPr>
        <w:t xml:space="preserve">is transmitted on PRDCH. For PHY layer control information, in our views, </w:t>
      </w:r>
      <w:r w:rsidR="00BC07D0">
        <w:rPr>
          <w:rFonts w:eastAsia="SimSun"/>
          <w:sz w:val="22"/>
          <w:szCs w:val="18"/>
          <w:lang w:val="en-US" w:eastAsia="zh-CN"/>
        </w:rPr>
        <w:t>whether</w:t>
      </w:r>
      <w:r w:rsidR="00BC07D0">
        <w:rPr>
          <w:rFonts w:eastAsia="SimSun" w:hint="eastAsia"/>
          <w:sz w:val="22"/>
          <w:szCs w:val="18"/>
          <w:lang w:val="en-US" w:eastAsia="zh-CN"/>
        </w:rPr>
        <w:t xml:space="preserve"> the PHY layer control information can be transmitted on PRDCH or dedicated PHY channel is needed</w:t>
      </w:r>
      <w:r w:rsidR="00145FD2">
        <w:rPr>
          <w:rFonts w:eastAsia="SimSun" w:hint="eastAsia"/>
          <w:sz w:val="22"/>
          <w:szCs w:val="18"/>
          <w:lang w:val="en-US" w:eastAsia="zh-CN"/>
        </w:rPr>
        <w:t xml:space="preserve"> can be discussed after the payload of PHY control information is decided first. </w:t>
      </w:r>
    </w:p>
    <w:p w14:paraId="7D5A2117" w14:textId="543DEF1B" w:rsidR="0098532D" w:rsidRDefault="0098532D" w:rsidP="0098532D">
      <w:pPr>
        <w:spacing w:afterLines="50" w:after="120"/>
        <w:rPr>
          <w:rFonts w:eastAsia="SimSun"/>
          <w:b/>
          <w:bCs/>
          <w:sz w:val="22"/>
          <w:szCs w:val="18"/>
          <w:u w:val="single"/>
          <w:lang w:val="en-US" w:eastAsia="zh-CN"/>
        </w:rPr>
      </w:pPr>
      <w:r w:rsidRPr="002B57E4">
        <w:rPr>
          <w:rFonts w:eastAsia="SimSun" w:hint="eastAsia"/>
          <w:b/>
          <w:bCs/>
          <w:sz w:val="22"/>
          <w:szCs w:val="18"/>
          <w:u w:val="single"/>
          <w:lang w:val="en-US" w:eastAsia="zh-CN"/>
        </w:rPr>
        <w:t>P</w:t>
      </w:r>
      <w:r w:rsidRPr="002B57E4">
        <w:rPr>
          <w:rFonts w:eastAsia="SimSun"/>
          <w:b/>
          <w:bCs/>
          <w:sz w:val="22"/>
          <w:szCs w:val="18"/>
          <w:u w:val="single"/>
          <w:lang w:val="en-US" w:eastAsia="zh-CN"/>
        </w:rPr>
        <w:t>roposal</w:t>
      </w:r>
      <w:r>
        <w:rPr>
          <w:rFonts w:eastAsia="SimSun" w:hint="eastAsia"/>
          <w:b/>
          <w:bCs/>
          <w:sz w:val="22"/>
          <w:szCs w:val="18"/>
          <w:u w:val="single"/>
          <w:lang w:val="en-US" w:eastAsia="zh-CN"/>
        </w:rPr>
        <w:t xml:space="preserve"> 5</w:t>
      </w:r>
      <w:r w:rsidRPr="002B57E4">
        <w:rPr>
          <w:rFonts w:eastAsia="SimSun"/>
          <w:b/>
          <w:bCs/>
          <w:sz w:val="22"/>
          <w:szCs w:val="18"/>
          <w:u w:val="single"/>
          <w:lang w:val="en-US" w:eastAsia="zh-CN"/>
        </w:rPr>
        <w:t>:</w:t>
      </w:r>
    </w:p>
    <w:p w14:paraId="05B47B40" w14:textId="1E440A0C" w:rsidR="0098532D" w:rsidRDefault="0098532D" w:rsidP="0098532D">
      <w:pPr>
        <w:pStyle w:val="aff6"/>
        <w:numPr>
          <w:ilvl w:val="0"/>
          <w:numId w:val="28"/>
        </w:numPr>
        <w:spacing w:afterLines="50" w:after="120"/>
        <w:ind w:leftChars="0"/>
        <w:rPr>
          <w:rFonts w:eastAsia="SimSun"/>
          <w:b/>
          <w:bCs/>
          <w:sz w:val="22"/>
          <w:szCs w:val="18"/>
          <w:lang w:val="en-US" w:eastAsia="zh-CN"/>
        </w:rPr>
      </w:pPr>
      <w:r w:rsidRPr="002B57E4">
        <w:rPr>
          <w:rFonts w:eastAsia="SimSun" w:hint="eastAsia"/>
          <w:b/>
          <w:bCs/>
          <w:sz w:val="22"/>
          <w:szCs w:val="18"/>
          <w:lang w:val="en-US" w:eastAsia="zh-CN"/>
        </w:rPr>
        <w:t xml:space="preserve">Study whether </w:t>
      </w:r>
      <w:r w:rsidR="00BC003B">
        <w:rPr>
          <w:rFonts w:eastAsia="SimSun" w:hint="eastAsia"/>
          <w:b/>
          <w:bCs/>
          <w:sz w:val="22"/>
          <w:szCs w:val="18"/>
          <w:lang w:val="en-US" w:eastAsia="zh-CN"/>
        </w:rPr>
        <w:t xml:space="preserve">R2D </w:t>
      </w:r>
      <w:r>
        <w:rPr>
          <w:rFonts w:eastAsia="SimSun" w:hint="eastAsia"/>
          <w:b/>
          <w:bCs/>
          <w:sz w:val="22"/>
          <w:szCs w:val="18"/>
          <w:lang w:val="en-US" w:eastAsia="zh-CN"/>
        </w:rPr>
        <w:t xml:space="preserve">PHY layer control information is carried in PRDCH or dedicated PHY R2D channel </w:t>
      </w:r>
      <w:r w:rsidR="0019688D">
        <w:rPr>
          <w:rFonts w:eastAsia="SimSun" w:hint="eastAsia"/>
          <w:b/>
          <w:bCs/>
          <w:sz w:val="22"/>
          <w:szCs w:val="18"/>
          <w:lang w:val="en-US" w:eastAsia="zh-CN"/>
        </w:rPr>
        <w:t xml:space="preserve">is needed </w:t>
      </w:r>
      <w:r w:rsidR="00BF7FF7">
        <w:rPr>
          <w:rFonts w:eastAsia="SimSun"/>
          <w:b/>
          <w:bCs/>
          <w:sz w:val="22"/>
          <w:szCs w:val="18"/>
          <w:lang w:val="en-US" w:eastAsia="zh-CN"/>
        </w:rPr>
        <w:t xml:space="preserve">considering </w:t>
      </w:r>
      <w:r>
        <w:rPr>
          <w:rFonts w:eastAsia="SimSun" w:hint="eastAsia"/>
          <w:b/>
          <w:bCs/>
          <w:sz w:val="22"/>
          <w:szCs w:val="18"/>
          <w:lang w:val="en-US" w:eastAsia="zh-CN"/>
        </w:rPr>
        <w:t xml:space="preserve">the payload of PHY layer control </w:t>
      </w:r>
      <w:r>
        <w:rPr>
          <w:rFonts w:eastAsia="SimSun"/>
          <w:b/>
          <w:bCs/>
          <w:sz w:val="22"/>
          <w:szCs w:val="18"/>
          <w:lang w:val="en-US" w:eastAsia="zh-CN"/>
        </w:rPr>
        <w:t>information</w:t>
      </w:r>
      <w:r>
        <w:rPr>
          <w:rFonts w:eastAsia="SimSun" w:hint="eastAsia"/>
          <w:b/>
          <w:bCs/>
          <w:sz w:val="22"/>
          <w:szCs w:val="18"/>
          <w:lang w:val="en-US" w:eastAsia="zh-CN"/>
        </w:rPr>
        <w:t xml:space="preserve">. </w:t>
      </w:r>
    </w:p>
    <w:p w14:paraId="11994AA1" w14:textId="77777777" w:rsidR="0098532D" w:rsidRPr="0098532D" w:rsidRDefault="0098532D" w:rsidP="00AB68C9">
      <w:pPr>
        <w:jc w:val="both"/>
        <w:rPr>
          <w:rFonts w:eastAsia="SimSun"/>
          <w:sz w:val="22"/>
          <w:szCs w:val="18"/>
          <w:lang w:val="en-US" w:eastAsia="zh-CN"/>
        </w:rPr>
      </w:pPr>
    </w:p>
    <w:p w14:paraId="62D550E9" w14:textId="1CDC1BFD" w:rsidR="00BF0CF1" w:rsidRPr="00B74E13" w:rsidRDefault="00BF0CF1" w:rsidP="00AB68C9">
      <w:pPr>
        <w:jc w:val="both"/>
        <w:rPr>
          <w:rFonts w:eastAsia="SimSun"/>
          <w:sz w:val="22"/>
          <w:szCs w:val="18"/>
          <w:lang w:val="en-US" w:eastAsia="zh-CN"/>
        </w:rPr>
      </w:pPr>
      <w:r>
        <w:rPr>
          <w:rFonts w:eastAsia="SimSun" w:hint="eastAsia"/>
          <w:sz w:val="22"/>
          <w:szCs w:val="18"/>
          <w:lang w:val="en-US" w:eastAsia="zh-CN"/>
        </w:rPr>
        <w:t xml:space="preserve">Regarding the payload of </w:t>
      </w:r>
      <w:r w:rsidR="00BC003B">
        <w:rPr>
          <w:rFonts w:eastAsia="SimSun" w:hint="eastAsia"/>
          <w:sz w:val="22"/>
          <w:szCs w:val="18"/>
          <w:lang w:val="en-US" w:eastAsia="zh-CN"/>
        </w:rPr>
        <w:t xml:space="preserve">R2D </w:t>
      </w:r>
      <w:r>
        <w:rPr>
          <w:rFonts w:eastAsia="SimSun" w:hint="eastAsia"/>
          <w:sz w:val="22"/>
          <w:szCs w:val="18"/>
          <w:lang w:val="en-US" w:eastAsia="zh-CN"/>
        </w:rPr>
        <w:t xml:space="preserve">PHY control </w:t>
      </w:r>
      <w:r>
        <w:rPr>
          <w:rFonts w:eastAsia="SimSun"/>
          <w:sz w:val="22"/>
          <w:szCs w:val="18"/>
          <w:lang w:val="en-US" w:eastAsia="zh-CN"/>
        </w:rPr>
        <w:t>information</w:t>
      </w:r>
      <w:r>
        <w:rPr>
          <w:rFonts w:eastAsia="SimSun" w:hint="eastAsia"/>
          <w:sz w:val="22"/>
          <w:szCs w:val="18"/>
          <w:lang w:val="en-US" w:eastAsia="zh-CN"/>
        </w:rPr>
        <w:t xml:space="preserve">, it may be needed for PRDCH scheduling or PDRCH scheduling. For PRDCH </w:t>
      </w:r>
      <w:r>
        <w:rPr>
          <w:rFonts w:eastAsia="SimSun"/>
          <w:sz w:val="22"/>
          <w:szCs w:val="18"/>
          <w:lang w:val="en-US" w:eastAsia="zh-CN"/>
        </w:rPr>
        <w:t>scheduling</w:t>
      </w:r>
      <w:r>
        <w:rPr>
          <w:rFonts w:eastAsia="SimSun" w:hint="eastAsia"/>
          <w:sz w:val="22"/>
          <w:szCs w:val="18"/>
          <w:lang w:val="en-US" w:eastAsia="zh-CN"/>
        </w:rPr>
        <w:t xml:space="preserve">, as discussed in our companion contribution </w:t>
      </w:r>
      <w:r w:rsidRPr="00511018">
        <w:rPr>
          <w:rFonts w:eastAsia="SimSun" w:hint="eastAsia"/>
          <w:sz w:val="22"/>
          <w:szCs w:val="18"/>
          <w:lang w:val="en-US" w:eastAsia="zh-CN"/>
        </w:rPr>
        <w:t>[2]</w:t>
      </w:r>
      <w:r>
        <w:rPr>
          <w:rFonts w:eastAsia="SimSun" w:hint="eastAsia"/>
          <w:sz w:val="22"/>
          <w:szCs w:val="18"/>
          <w:lang w:val="en-US" w:eastAsia="zh-CN"/>
        </w:rPr>
        <w:t xml:space="preserve">, </w:t>
      </w:r>
      <w:r w:rsidR="00280562">
        <w:rPr>
          <w:rFonts w:eastAsia="SimSun" w:hint="eastAsia"/>
          <w:sz w:val="22"/>
          <w:szCs w:val="18"/>
          <w:lang w:val="en-US" w:eastAsia="zh-CN"/>
        </w:rPr>
        <w:t xml:space="preserve">control </w:t>
      </w:r>
      <w:r w:rsidR="00280562">
        <w:rPr>
          <w:rFonts w:eastAsia="SimSun"/>
          <w:sz w:val="22"/>
          <w:szCs w:val="18"/>
          <w:lang w:val="en-US" w:eastAsia="zh-CN"/>
        </w:rPr>
        <w:t>information</w:t>
      </w:r>
      <w:r w:rsidR="00280562">
        <w:rPr>
          <w:rFonts w:eastAsia="SimSun" w:hint="eastAsia"/>
          <w:sz w:val="22"/>
          <w:szCs w:val="18"/>
          <w:lang w:val="en-US" w:eastAsia="zh-CN"/>
        </w:rPr>
        <w:t xml:space="preserve"> </w:t>
      </w:r>
      <w:r w:rsidR="00352A0E">
        <w:rPr>
          <w:rFonts w:eastAsia="SimSun" w:hint="eastAsia"/>
          <w:sz w:val="22"/>
          <w:szCs w:val="18"/>
          <w:lang w:val="en-US" w:eastAsia="zh-CN"/>
        </w:rPr>
        <w:t>such as destination device</w:t>
      </w:r>
      <w:r w:rsidR="00570B4D">
        <w:rPr>
          <w:rFonts w:eastAsia="SimSun" w:hint="eastAsia"/>
          <w:sz w:val="22"/>
          <w:szCs w:val="18"/>
          <w:lang w:val="en-US" w:eastAsia="zh-CN"/>
        </w:rPr>
        <w:t xml:space="preserve"> identity</w:t>
      </w:r>
      <w:r w:rsidR="00352A0E">
        <w:rPr>
          <w:rFonts w:eastAsia="SimSun" w:hint="eastAsia"/>
          <w:sz w:val="22"/>
          <w:szCs w:val="18"/>
          <w:lang w:val="en-US" w:eastAsia="zh-CN"/>
        </w:rPr>
        <w:t xml:space="preserve">, T-F </w:t>
      </w:r>
      <w:r w:rsidR="00352A0E">
        <w:rPr>
          <w:rFonts w:eastAsia="SimSun"/>
          <w:sz w:val="22"/>
          <w:szCs w:val="18"/>
          <w:lang w:val="en-US" w:eastAsia="zh-CN"/>
        </w:rPr>
        <w:t>resource</w:t>
      </w:r>
      <w:r w:rsidR="00352A0E">
        <w:rPr>
          <w:rFonts w:eastAsia="SimSun" w:hint="eastAsia"/>
          <w:sz w:val="22"/>
          <w:szCs w:val="18"/>
          <w:lang w:val="en-US" w:eastAsia="zh-CN"/>
        </w:rPr>
        <w:t xml:space="preserve">, MCS, etc. may be needed. </w:t>
      </w:r>
      <w:r w:rsidR="00AE772B">
        <w:rPr>
          <w:rFonts w:eastAsia="SimSun" w:hint="eastAsia"/>
          <w:sz w:val="22"/>
          <w:szCs w:val="18"/>
          <w:lang w:val="en-US" w:eastAsia="zh-CN"/>
        </w:rPr>
        <w:t xml:space="preserve">From our perspective, </w:t>
      </w:r>
      <w:r w:rsidR="009802FF">
        <w:rPr>
          <w:rFonts w:eastAsia="SimSun" w:hint="eastAsia"/>
          <w:sz w:val="22"/>
          <w:szCs w:val="18"/>
          <w:lang w:val="en-US" w:eastAsia="zh-CN"/>
        </w:rPr>
        <w:t xml:space="preserve">at least destination device </w:t>
      </w:r>
      <w:r w:rsidR="00516FBA">
        <w:rPr>
          <w:rFonts w:eastAsia="SimSun" w:hint="eastAsia"/>
          <w:sz w:val="22"/>
          <w:szCs w:val="18"/>
          <w:lang w:val="en-US" w:eastAsia="zh-CN"/>
        </w:rPr>
        <w:t xml:space="preserve">identity </w:t>
      </w:r>
      <w:r w:rsidR="009802FF">
        <w:rPr>
          <w:rFonts w:eastAsia="SimSun" w:hint="eastAsia"/>
          <w:sz w:val="22"/>
          <w:szCs w:val="18"/>
          <w:lang w:val="en-US" w:eastAsia="zh-CN"/>
        </w:rPr>
        <w:t xml:space="preserve">is </w:t>
      </w:r>
      <w:r w:rsidR="0010619C">
        <w:rPr>
          <w:rFonts w:eastAsia="SimSun"/>
          <w:sz w:val="22"/>
          <w:szCs w:val="18"/>
          <w:lang w:val="en-US" w:eastAsia="zh-CN"/>
        </w:rPr>
        <w:t>needed,</w:t>
      </w:r>
      <w:r w:rsidR="009802FF">
        <w:rPr>
          <w:rFonts w:eastAsia="SimSun" w:hint="eastAsia"/>
          <w:sz w:val="22"/>
          <w:szCs w:val="18"/>
          <w:lang w:val="en-US" w:eastAsia="zh-CN"/>
        </w:rPr>
        <w:t xml:space="preserve"> and it is beneficial to be </w:t>
      </w:r>
      <w:r w:rsidR="009802FF">
        <w:rPr>
          <w:rFonts w:eastAsia="SimSun"/>
          <w:sz w:val="22"/>
          <w:szCs w:val="18"/>
          <w:lang w:val="en-US" w:eastAsia="zh-CN"/>
        </w:rPr>
        <w:t>transmitted</w:t>
      </w:r>
      <w:r w:rsidR="009802FF">
        <w:rPr>
          <w:rFonts w:eastAsia="SimSun" w:hint="eastAsia"/>
          <w:sz w:val="22"/>
          <w:szCs w:val="18"/>
          <w:lang w:val="en-US" w:eastAsia="zh-CN"/>
        </w:rPr>
        <w:t xml:space="preserve"> in PHY layer for UE </w:t>
      </w:r>
      <w:r w:rsidR="009802FF">
        <w:rPr>
          <w:rFonts w:eastAsia="SimSun"/>
          <w:sz w:val="22"/>
          <w:szCs w:val="18"/>
          <w:lang w:val="en-US" w:eastAsia="zh-CN"/>
        </w:rPr>
        <w:t>specific</w:t>
      </w:r>
      <w:r w:rsidR="009802FF">
        <w:rPr>
          <w:rFonts w:eastAsia="SimSun" w:hint="eastAsia"/>
          <w:sz w:val="22"/>
          <w:szCs w:val="18"/>
          <w:lang w:val="en-US" w:eastAsia="zh-CN"/>
        </w:rPr>
        <w:t xml:space="preserve"> R2D traffic, otherwise, each A-IoT device </w:t>
      </w:r>
      <w:r w:rsidR="0010619C">
        <w:rPr>
          <w:rFonts w:eastAsia="SimSun" w:hint="eastAsia"/>
          <w:sz w:val="22"/>
          <w:szCs w:val="18"/>
          <w:lang w:val="en-US" w:eastAsia="zh-CN"/>
        </w:rPr>
        <w:t xml:space="preserve">will decode all R2D </w:t>
      </w:r>
      <w:r w:rsidR="0010619C">
        <w:rPr>
          <w:rFonts w:eastAsia="SimSun"/>
          <w:sz w:val="22"/>
          <w:szCs w:val="18"/>
          <w:lang w:val="en-US" w:eastAsia="zh-CN"/>
        </w:rPr>
        <w:t>transmission</w:t>
      </w:r>
      <w:r w:rsidR="0010619C">
        <w:rPr>
          <w:rFonts w:eastAsia="SimSun" w:hint="eastAsia"/>
          <w:sz w:val="22"/>
          <w:szCs w:val="18"/>
          <w:lang w:val="en-US" w:eastAsia="zh-CN"/>
        </w:rPr>
        <w:t xml:space="preserve">s on PRDCHs. On the other hand, </w:t>
      </w:r>
      <w:r w:rsidR="00D81660">
        <w:rPr>
          <w:rFonts w:eastAsia="SimSun" w:hint="eastAsia"/>
          <w:sz w:val="22"/>
          <w:szCs w:val="18"/>
          <w:lang w:val="en-US" w:eastAsia="zh-CN"/>
        </w:rPr>
        <w:t>the information of destination device</w:t>
      </w:r>
      <w:r w:rsidR="00516FBA">
        <w:rPr>
          <w:rFonts w:eastAsia="SimSun" w:hint="eastAsia"/>
          <w:sz w:val="22"/>
          <w:szCs w:val="18"/>
          <w:lang w:val="en-US" w:eastAsia="zh-CN"/>
        </w:rPr>
        <w:t xml:space="preserve"> identity</w:t>
      </w:r>
      <w:r w:rsidR="00D81660">
        <w:rPr>
          <w:rFonts w:eastAsia="SimSun" w:hint="eastAsia"/>
          <w:sz w:val="22"/>
          <w:szCs w:val="18"/>
          <w:lang w:val="en-US" w:eastAsia="zh-CN"/>
        </w:rPr>
        <w:t xml:space="preserve"> may be carried </w:t>
      </w:r>
      <w:r w:rsidR="00216E51">
        <w:rPr>
          <w:rFonts w:eastAsia="SimSun" w:hint="eastAsia"/>
          <w:sz w:val="22"/>
          <w:szCs w:val="18"/>
          <w:lang w:val="en-US" w:eastAsia="zh-CN"/>
        </w:rPr>
        <w:t>in</w:t>
      </w:r>
      <w:r w:rsidR="00D81660">
        <w:rPr>
          <w:rFonts w:eastAsia="SimSun" w:hint="eastAsia"/>
          <w:sz w:val="22"/>
          <w:szCs w:val="18"/>
          <w:lang w:val="en-US" w:eastAsia="zh-CN"/>
        </w:rPr>
        <w:t xml:space="preserve"> PHY control </w:t>
      </w:r>
      <w:r w:rsidR="00D81660">
        <w:rPr>
          <w:rFonts w:eastAsia="SimSun"/>
          <w:sz w:val="22"/>
          <w:szCs w:val="18"/>
          <w:lang w:val="en-US" w:eastAsia="zh-CN"/>
        </w:rPr>
        <w:t>information</w:t>
      </w:r>
      <w:r w:rsidR="00D81660">
        <w:rPr>
          <w:rFonts w:eastAsia="SimSun" w:hint="eastAsia"/>
          <w:sz w:val="22"/>
          <w:szCs w:val="18"/>
          <w:lang w:val="en-US" w:eastAsia="zh-CN"/>
        </w:rPr>
        <w:t xml:space="preserve">, or </w:t>
      </w:r>
      <w:r w:rsidR="002E3076">
        <w:rPr>
          <w:rFonts w:eastAsia="SimSun" w:hint="eastAsia"/>
          <w:sz w:val="22"/>
          <w:szCs w:val="18"/>
          <w:lang w:val="en-US" w:eastAsia="zh-CN"/>
        </w:rPr>
        <w:t xml:space="preserve">indicated in </w:t>
      </w:r>
      <w:r w:rsidR="00D81660">
        <w:rPr>
          <w:rFonts w:eastAsia="SimSun" w:hint="eastAsia"/>
          <w:sz w:val="22"/>
          <w:szCs w:val="18"/>
          <w:lang w:val="en-US" w:eastAsia="zh-CN"/>
        </w:rPr>
        <w:t>other ways</w:t>
      </w:r>
      <w:r w:rsidR="00A0666C">
        <w:rPr>
          <w:rFonts w:eastAsia="SimSun" w:hint="eastAsia"/>
          <w:sz w:val="22"/>
          <w:szCs w:val="18"/>
          <w:lang w:val="en-US" w:eastAsia="zh-CN"/>
        </w:rPr>
        <w:t>,</w:t>
      </w:r>
      <w:r w:rsidR="00216E51">
        <w:rPr>
          <w:rFonts w:eastAsia="SimSun" w:hint="eastAsia"/>
          <w:sz w:val="22"/>
          <w:szCs w:val="18"/>
          <w:lang w:val="en-US" w:eastAsia="zh-CN"/>
        </w:rPr>
        <w:t xml:space="preserve"> for </w:t>
      </w:r>
      <w:r w:rsidR="00216E51">
        <w:rPr>
          <w:rFonts w:eastAsia="SimSun"/>
          <w:sz w:val="22"/>
          <w:szCs w:val="18"/>
          <w:lang w:val="en-US" w:eastAsia="zh-CN"/>
        </w:rPr>
        <w:t>example</w:t>
      </w:r>
      <w:r w:rsidR="00A0666C">
        <w:rPr>
          <w:rFonts w:eastAsia="SimSun" w:hint="eastAsia"/>
          <w:sz w:val="22"/>
          <w:szCs w:val="18"/>
          <w:lang w:val="en-US" w:eastAsia="zh-CN"/>
        </w:rPr>
        <w:t>,</w:t>
      </w:r>
      <w:r w:rsidR="00216E51">
        <w:rPr>
          <w:rFonts w:eastAsia="SimSun" w:hint="eastAsia"/>
          <w:sz w:val="22"/>
          <w:szCs w:val="18"/>
          <w:lang w:val="en-US" w:eastAsia="zh-CN"/>
        </w:rPr>
        <w:t xml:space="preserve"> </w:t>
      </w:r>
      <w:r w:rsidR="00216E51">
        <w:rPr>
          <w:rFonts w:eastAsia="SimSun"/>
          <w:sz w:val="22"/>
          <w:szCs w:val="18"/>
          <w:lang w:val="en-US" w:eastAsia="zh-CN"/>
        </w:rPr>
        <w:t>carried</w:t>
      </w:r>
      <w:r w:rsidR="00216E51">
        <w:rPr>
          <w:rFonts w:eastAsia="SimSun" w:hint="eastAsia"/>
          <w:sz w:val="22"/>
          <w:szCs w:val="18"/>
          <w:lang w:val="en-US" w:eastAsia="zh-CN"/>
        </w:rPr>
        <w:t xml:space="preserve"> in R2D preamble. </w:t>
      </w:r>
      <w:r w:rsidR="0010619C">
        <w:rPr>
          <w:rFonts w:eastAsia="SimSun" w:hint="eastAsia"/>
          <w:sz w:val="22"/>
          <w:szCs w:val="18"/>
          <w:lang w:val="en-US" w:eastAsia="zh-CN"/>
        </w:rPr>
        <w:t>For other control information such as T-F resource, MCS, whether th</w:t>
      </w:r>
      <w:r w:rsidR="00051C0A">
        <w:rPr>
          <w:rFonts w:eastAsia="SimSun" w:hint="eastAsia"/>
          <w:sz w:val="22"/>
          <w:szCs w:val="18"/>
          <w:lang w:val="en-US" w:eastAsia="zh-CN"/>
        </w:rPr>
        <w:t>e</w:t>
      </w:r>
      <w:r w:rsidR="0010619C">
        <w:rPr>
          <w:rFonts w:eastAsia="SimSun" w:hint="eastAsia"/>
          <w:sz w:val="22"/>
          <w:szCs w:val="18"/>
          <w:lang w:val="en-US" w:eastAsia="zh-CN"/>
        </w:rPr>
        <w:t xml:space="preserve"> </w:t>
      </w:r>
      <w:r w:rsidR="0010619C">
        <w:rPr>
          <w:rFonts w:eastAsia="SimSun"/>
          <w:sz w:val="22"/>
          <w:szCs w:val="18"/>
          <w:lang w:val="en-US" w:eastAsia="zh-CN"/>
        </w:rPr>
        <w:t>information</w:t>
      </w:r>
      <w:r w:rsidR="0010619C">
        <w:rPr>
          <w:rFonts w:eastAsia="SimSun" w:hint="eastAsia"/>
          <w:sz w:val="22"/>
          <w:szCs w:val="18"/>
          <w:lang w:val="en-US" w:eastAsia="zh-CN"/>
        </w:rPr>
        <w:t xml:space="preserve"> is needed can be</w:t>
      </w:r>
      <w:r w:rsidR="00E84891">
        <w:rPr>
          <w:rFonts w:eastAsia="SimSun" w:hint="eastAsia"/>
          <w:sz w:val="22"/>
          <w:szCs w:val="18"/>
          <w:lang w:val="en-US" w:eastAsia="zh-CN"/>
        </w:rPr>
        <w:t xml:space="preserve"> decided first according to discussion </w:t>
      </w:r>
      <w:r w:rsidR="00B74E13">
        <w:rPr>
          <w:rFonts w:eastAsia="SimSun" w:hint="eastAsia"/>
          <w:sz w:val="22"/>
          <w:szCs w:val="18"/>
          <w:lang w:val="en-US" w:eastAsia="zh-CN"/>
        </w:rPr>
        <w:t xml:space="preserve">in 9.4.2.1 and 9.4.2.2. If needed, whether the control information is dynamically indicated in PHY layer control </w:t>
      </w:r>
      <w:r w:rsidR="00B74E13">
        <w:rPr>
          <w:rFonts w:eastAsia="SimSun"/>
          <w:sz w:val="22"/>
          <w:szCs w:val="18"/>
          <w:lang w:val="en-US" w:eastAsia="zh-CN"/>
        </w:rPr>
        <w:t>information</w:t>
      </w:r>
      <w:r w:rsidR="00B74E13">
        <w:rPr>
          <w:rFonts w:eastAsia="SimSun" w:hint="eastAsia"/>
          <w:sz w:val="22"/>
          <w:szCs w:val="18"/>
          <w:lang w:val="en-US" w:eastAsia="zh-CN"/>
        </w:rPr>
        <w:t xml:space="preserve">, or semi-statically indicated in higher layer control </w:t>
      </w:r>
      <w:r w:rsidR="00B74E13">
        <w:rPr>
          <w:rFonts w:eastAsia="SimSun"/>
          <w:sz w:val="22"/>
          <w:szCs w:val="18"/>
          <w:lang w:val="en-US" w:eastAsia="zh-CN"/>
        </w:rPr>
        <w:t>information</w:t>
      </w:r>
      <w:r w:rsidR="00B74E13">
        <w:rPr>
          <w:rFonts w:eastAsia="SimSun" w:hint="eastAsia"/>
          <w:sz w:val="22"/>
          <w:szCs w:val="18"/>
          <w:lang w:val="en-US" w:eastAsia="zh-CN"/>
        </w:rPr>
        <w:t xml:space="preserve"> can be further discusse</w:t>
      </w:r>
      <w:r w:rsidR="008210C7">
        <w:rPr>
          <w:rFonts w:eastAsia="SimSun" w:hint="eastAsia"/>
          <w:sz w:val="22"/>
          <w:szCs w:val="18"/>
          <w:lang w:val="en-US" w:eastAsia="zh-CN"/>
        </w:rPr>
        <w:t>d.</w:t>
      </w:r>
    </w:p>
    <w:p w14:paraId="094B4C95" w14:textId="5894EF76" w:rsidR="008210C7" w:rsidRDefault="008210C7" w:rsidP="008210C7">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sidR="0098532D">
        <w:rPr>
          <w:rFonts w:eastAsia="SimSun" w:hint="eastAsia"/>
          <w:b/>
          <w:bCs/>
          <w:sz w:val="22"/>
          <w:szCs w:val="18"/>
          <w:u w:val="single"/>
          <w:lang w:val="en-US" w:eastAsia="zh-CN"/>
        </w:rPr>
        <w:t>6</w:t>
      </w:r>
      <w:r>
        <w:rPr>
          <w:rFonts w:eastAsia="SimSun"/>
          <w:b/>
          <w:bCs/>
          <w:sz w:val="22"/>
          <w:szCs w:val="18"/>
          <w:u w:val="single"/>
          <w:lang w:val="en-US" w:eastAsia="zh-CN"/>
        </w:rPr>
        <w:t>:</w:t>
      </w:r>
    </w:p>
    <w:p w14:paraId="53C4A41E" w14:textId="69298E85" w:rsidR="00FD684B" w:rsidRDefault="00613C8F" w:rsidP="0098532D">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PRDCH scheduling, </w:t>
      </w:r>
      <w:r w:rsidR="00661CA7">
        <w:rPr>
          <w:rFonts w:eastAsia="SimSun"/>
          <w:b/>
          <w:bCs/>
          <w:sz w:val="22"/>
          <w:szCs w:val="18"/>
          <w:lang w:val="en-US" w:eastAsia="zh-CN"/>
        </w:rPr>
        <w:t>information</w:t>
      </w:r>
      <w:r w:rsidR="00661CA7">
        <w:rPr>
          <w:rFonts w:eastAsia="SimSun" w:hint="eastAsia"/>
          <w:b/>
          <w:bCs/>
          <w:sz w:val="22"/>
          <w:szCs w:val="18"/>
          <w:lang w:val="en-US" w:eastAsia="zh-CN"/>
        </w:rPr>
        <w:t xml:space="preserve"> of </w:t>
      </w:r>
      <w:r w:rsidR="00661CA7">
        <w:rPr>
          <w:rFonts w:eastAsia="SimSun"/>
          <w:b/>
          <w:bCs/>
          <w:sz w:val="22"/>
          <w:szCs w:val="18"/>
          <w:lang w:val="en-US" w:eastAsia="zh-CN"/>
        </w:rPr>
        <w:t>destination</w:t>
      </w:r>
      <w:r w:rsidR="00661CA7">
        <w:rPr>
          <w:rFonts w:eastAsia="SimSun" w:hint="eastAsia"/>
          <w:b/>
          <w:bCs/>
          <w:sz w:val="22"/>
          <w:szCs w:val="18"/>
          <w:lang w:val="en-US" w:eastAsia="zh-CN"/>
        </w:rPr>
        <w:t xml:space="preserve"> device</w:t>
      </w:r>
      <w:r w:rsidR="00051C0A">
        <w:rPr>
          <w:rFonts w:eastAsia="SimSun" w:hint="eastAsia"/>
          <w:b/>
          <w:bCs/>
          <w:sz w:val="22"/>
          <w:szCs w:val="18"/>
          <w:lang w:val="en-US" w:eastAsia="zh-CN"/>
        </w:rPr>
        <w:t xml:space="preserve"> identity</w:t>
      </w:r>
      <w:r w:rsidR="00661CA7">
        <w:rPr>
          <w:rFonts w:eastAsia="SimSun" w:hint="eastAsia"/>
          <w:b/>
          <w:bCs/>
          <w:sz w:val="22"/>
          <w:szCs w:val="18"/>
          <w:lang w:val="en-US" w:eastAsia="zh-CN"/>
        </w:rPr>
        <w:t xml:space="preserve"> is indicated in PHY layer. Further study whether </w:t>
      </w:r>
      <w:r w:rsidR="00C51183">
        <w:rPr>
          <w:rFonts w:eastAsia="SimSun" w:hint="eastAsia"/>
          <w:b/>
          <w:bCs/>
          <w:sz w:val="22"/>
          <w:szCs w:val="18"/>
          <w:lang w:val="en-US" w:eastAsia="zh-CN"/>
        </w:rPr>
        <w:t>it</w:t>
      </w:r>
      <w:r w:rsidR="00661CA7">
        <w:rPr>
          <w:rFonts w:eastAsia="SimSun" w:hint="eastAsia"/>
          <w:b/>
          <w:bCs/>
          <w:sz w:val="22"/>
          <w:szCs w:val="18"/>
          <w:lang w:val="en-US" w:eastAsia="zh-CN"/>
        </w:rPr>
        <w:t xml:space="preserve"> is transmitted in R2D PHY layer control information or R2D </w:t>
      </w:r>
      <w:r w:rsidR="00661CA7">
        <w:rPr>
          <w:rFonts w:eastAsia="SimSun"/>
          <w:b/>
          <w:bCs/>
          <w:sz w:val="22"/>
          <w:szCs w:val="18"/>
          <w:lang w:val="en-US" w:eastAsia="zh-CN"/>
        </w:rPr>
        <w:t>preamble</w:t>
      </w:r>
      <w:r w:rsidR="00661CA7">
        <w:rPr>
          <w:rFonts w:eastAsia="SimSun" w:hint="eastAsia"/>
          <w:b/>
          <w:bCs/>
          <w:sz w:val="22"/>
          <w:szCs w:val="18"/>
          <w:lang w:val="en-US" w:eastAsia="zh-CN"/>
        </w:rPr>
        <w:t xml:space="preserve"> signal.</w:t>
      </w:r>
    </w:p>
    <w:p w14:paraId="5BBF2161" w14:textId="52EBCB3E" w:rsidR="00661CA7" w:rsidRDefault="00661CA7" w:rsidP="00661CA7">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sidR="0098532D">
        <w:rPr>
          <w:rFonts w:eastAsia="SimSun" w:hint="eastAsia"/>
          <w:b/>
          <w:bCs/>
          <w:sz w:val="22"/>
          <w:szCs w:val="18"/>
          <w:u w:val="single"/>
          <w:lang w:val="en-US" w:eastAsia="zh-CN"/>
        </w:rPr>
        <w:t>7</w:t>
      </w:r>
      <w:r>
        <w:rPr>
          <w:rFonts w:eastAsia="SimSun"/>
          <w:b/>
          <w:bCs/>
          <w:sz w:val="22"/>
          <w:szCs w:val="18"/>
          <w:u w:val="single"/>
          <w:lang w:val="en-US" w:eastAsia="zh-CN"/>
        </w:rPr>
        <w:t>:</w:t>
      </w:r>
    </w:p>
    <w:p w14:paraId="4E70610D" w14:textId="6EA59507" w:rsidR="00661CA7" w:rsidRPr="008210C7" w:rsidRDefault="00661CA7" w:rsidP="0098532D">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PRDCH scheduling, further study whether a control information </w:t>
      </w:r>
      <w:r w:rsidR="002B57E4">
        <w:rPr>
          <w:rFonts w:eastAsia="SimSun" w:hint="eastAsia"/>
          <w:b/>
          <w:bCs/>
          <w:sz w:val="22"/>
          <w:szCs w:val="18"/>
          <w:lang w:val="en-US" w:eastAsia="zh-CN"/>
        </w:rPr>
        <w:t xml:space="preserve">(e.g., T-F </w:t>
      </w:r>
      <w:r w:rsidR="002B57E4">
        <w:rPr>
          <w:rFonts w:eastAsia="SimSun"/>
          <w:b/>
          <w:bCs/>
          <w:sz w:val="22"/>
          <w:szCs w:val="18"/>
          <w:lang w:val="en-US" w:eastAsia="zh-CN"/>
        </w:rPr>
        <w:t>resource</w:t>
      </w:r>
      <w:r w:rsidR="002B57E4">
        <w:rPr>
          <w:rFonts w:eastAsia="SimSun" w:hint="eastAsia"/>
          <w:b/>
          <w:bCs/>
          <w:sz w:val="22"/>
          <w:szCs w:val="18"/>
          <w:lang w:val="en-US" w:eastAsia="zh-CN"/>
        </w:rPr>
        <w:t xml:space="preserve">, MCS, etc.), if needed, is dynamically indicated in R2D PHY layer control information, or semi-statically indicated in R2D higher layer control information. </w:t>
      </w:r>
    </w:p>
    <w:p w14:paraId="2291E079" w14:textId="77777777" w:rsidR="006B5618" w:rsidRDefault="006B5618" w:rsidP="006B5618">
      <w:pPr>
        <w:spacing w:afterLines="50" w:after="120"/>
        <w:rPr>
          <w:rFonts w:eastAsia="SimSun"/>
          <w:b/>
          <w:bCs/>
          <w:sz w:val="22"/>
          <w:szCs w:val="18"/>
          <w:lang w:val="en-US" w:eastAsia="zh-CN"/>
        </w:rPr>
      </w:pPr>
    </w:p>
    <w:p w14:paraId="42986732" w14:textId="67B4457E" w:rsidR="00C543C8" w:rsidRDefault="006B5618" w:rsidP="0098532D">
      <w:pPr>
        <w:jc w:val="both"/>
        <w:rPr>
          <w:rFonts w:eastAsia="SimSun"/>
          <w:sz w:val="22"/>
          <w:szCs w:val="18"/>
          <w:lang w:val="en-US" w:eastAsia="zh-CN"/>
        </w:rPr>
      </w:pPr>
      <w:r>
        <w:rPr>
          <w:rFonts w:eastAsia="SimSun" w:hint="eastAsia"/>
          <w:sz w:val="22"/>
          <w:szCs w:val="18"/>
          <w:lang w:val="en-US" w:eastAsia="zh-CN"/>
        </w:rPr>
        <w:t xml:space="preserve">For PDRCH scheduling, as discussed in our companion paper </w:t>
      </w:r>
      <w:r w:rsidRPr="00511018">
        <w:rPr>
          <w:rFonts w:eastAsia="SimSun" w:hint="eastAsia"/>
          <w:sz w:val="22"/>
          <w:szCs w:val="18"/>
          <w:lang w:val="en-US" w:eastAsia="zh-CN"/>
        </w:rPr>
        <w:t>[2]</w:t>
      </w:r>
      <w:r>
        <w:rPr>
          <w:rFonts w:eastAsia="SimSun" w:hint="eastAsia"/>
          <w:sz w:val="22"/>
          <w:szCs w:val="18"/>
          <w:lang w:val="en-US" w:eastAsia="zh-CN"/>
        </w:rPr>
        <w:t xml:space="preserve">, </w:t>
      </w:r>
      <w:r w:rsidR="007C40CE">
        <w:rPr>
          <w:rFonts w:eastAsia="SimSun" w:hint="eastAsia"/>
          <w:sz w:val="22"/>
          <w:szCs w:val="18"/>
          <w:lang w:val="en-US" w:eastAsia="zh-CN"/>
        </w:rPr>
        <w:t xml:space="preserve">A-IoT device can perform D2R </w:t>
      </w:r>
      <w:r w:rsidR="007C40CE">
        <w:rPr>
          <w:rFonts w:eastAsia="SimSun"/>
          <w:sz w:val="22"/>
          <w:szCs w:val="18"/>
          <w:lang w:val="en-US" w:eastAsia="zh-CN"/>
        </w:rPr>
        <w:t>transmission</w:t>
      </w:r>
      <w:r w:rsidR="007C40CE">
        <w:rPr>
          <w:rFonts w:eastAsia="SimSun" w:hint="eastAsia"/>
          <w:sz w:val="22"/>
          <w:szCs w:val="18"/>
          <w:lang w:val="en-US" w:eastAsia="zh-CN"/>
        </w:rPr>
        <w:t xml:space="preserve"> only when triggered by R2D </w:t>
      </w:r>
      <w:r w:rsidR="00283D09">
        <w:rPr>
          <w:rFonts w:eastAsia="SimSun"/>
          <w:sz w:val="22"/>
          <w:szCs w:val="18"/>
          <w:lang w:val="en-US" w:eastAsia="zh-CN"/>
        </w:rPr>
        <w:t>reception</w:t>
      </w:r>
      <w:r w:rsidR="00283D09">
        <w:rPr>
          <w:rFonts w:eastAsia="SimSun" w:hint="eastAsia"/>
          <w:sz w:val="22"/>
          <w:szCs w:val="18"/>
          <w:lang w:val="en-US" w:eastAsia="zh-CN"/>
        </w:rPr>
        <w:t xml:space="preserve"> from reader. </w:t>
      </w:r>
      <w:r w:rsidR="00855C8B">
        <w:rPr>
          <w:rFonts w:eastAsia="SimSun" w:hint="eastAsia"/>
          <w:sz w:val="22"/>
          <w:szCs w:val="18"/>
          <w:lang w:val="en-US" w:eastAsia="zh-CN"/>
        </w:rPr>
        <w:t xml:space="preserve">Whether the triggering information of D2R transmission is PHY layer information or higher layer information needs to be </w:t>
      </w:r>
      <w:r w:rsidR="003D28D3">
        <w:rPr>
          <w:rFonts w:eastAsia="SimSun"/>
          <w:sz w:val="22"/>
          <w:szCs w:val="18"/>
          <w:lang w:val="en-US" w:eastAsia="zh-CN"/>
        </w:rPr>
        <w:t>further</w:t>
      </w:r>
      <w:r w:rsidR="003D28D3">
        <w:rPr>
          <w:rFonts w:eastAsia="SimSun" w:hint="eastAsia"/>
          <w:sz w:val="22"/>
          <w:szCs w:val="18"/>
          <w:lang w:val="en-US" w:eastAsia="zh-CN"/>
        </w:rPr>
        <w:t xml:space="preserve"> </w:t>
      </w:r>
      <w:r w:rsidR="00855C8B">
        <w:rPr>
          <w:rFonts w:eastAsia="SimSun" w:hint="eastAsia"/>
          <w:sz w:val="22"/>
          <w:szCs w:val="18"/>
          <w:lang w:val="en-US" w:eastAsia="zh-CN"/>
        </w:rPr>
        <w:t xml:space="preserve">discussed. Meanwhile, </w:t>
      </w:r>
      <w:r w:rsidRPr="006B5618">
        <w:rPr>
          <w:rFonts w:eastAsia="SimSun"/>
          <w:sz w:val="22"/>
          <w:szCs w:val="18"/>
          <w:lang w:val="en-US" w:eastAsia="zh-CN"/>
        </w:rPr>
        <w:t xml:space="preserve">similar as PRDCH scheduling, control information </w:t>
      </w:r>
      <w:r w:rsidR="00855C8B">
        <w:rPr>
          <w:rFonts w:eastAsia="SimSun" w:hint="eastAsia"/>
          <w:sz w:val="22"/>
          <w:szCs w:val="18"/>
          <w:lang w:val="en-US" w:eastAsia="zh-CN"/>
        </w:rPr>
        <w:t>such as</w:t>
      </w:r>
      <w:r w:rsidR="00C543C8">
        <w:rPr>
          <w:rFonts w:eastAsia="SimSun" w:hint="eastAsia"/>
          <w:sz w:val="22"/>
          <w:szCs w:val="18"/>
          <w:lang w:val="en-US" w:eastAsia="zh-CN"/>
        </w:rPr>
        <w:t xml:space="preserve"> </w:t>
      </w:r>
      <w:r w:rsidR="001D0349">
        <w:rPr>
          <w:rFonts w:eastAsia="SimSun" w:hint="eastAsia"/>
          <w:sz w:val="22"/>
          <w:szCs w:val="18"/>
          <w:lang w:val="en-US" w:eastAsia="zh-CN"/>
        </w:rPr>
        <w:t xml:space="preserve">device identity, </w:t>
      </w:r>
      <w:r w:rsidR="00C543C8">
        <w:rPr>
          <w:rFonts w:eastAsia="SimSun" w:hint="eastAsia"/>
          <w:sz w:val="22"/>
          <w:szCs w:val="18"/>
          <w:lang w:val="en-US" w:eastAsia="zh-CN"/>
        </w:rPr>
        <w:t xml:space="preserve">T-F resource, MCS </w:t>
      </w:r>
      <w:r w:rsidRPr="006B5618">
        <w:rPr>
          <w:rFonts w:eastAsia="SimSun"/>
          <w:sz w:val="22"/>
          <w:szCs w:val="18"/>
          <w:lang w:val="en-US" w:eastAsia="zh-CN"/>
        </w:rPr>
        <w:t xml:space="preserve">may be needed. </w:t>
      </w:r>
      <w:r w:rsidR="001D0349">
        <w:rPr>
          <w:rFonts w:eastAsia="SimSun" w:hint="eastAsia"/>
          <w:sz w:val="22"/>
          <w:szCs w:val="18"/>
          <w:lang w:val="en-US" w:eastAsia="zh-CN"/>
        </w:rPr>
        <w:t>W</w:t>
      </w:r>
      <w:r w:rsidR="00C543C8">
        <w:rPr>
          <w:rFonts w:eastAsia="SimSun" w:hint="eastAsia"/>
          <w:sz w:val="22"/>
          <w:szCs w:val="18"/>
          <w:lang w:val="en-US" w:eastAsia="zh-CN"/>
        </w:rPr>
        <w:t xml:space="preserve">hether the </w:t>
      </w:r>
      <w:r w:rsidR="00C543C8">
        <w:rPr>
          <w:rFonts w:eastAsia="SimSun"/>
          <w:sz w:val="22"/>
          <w:szCs w:val="18"/>
          <w:lang w:val="en-US" w:eastAsia="zh-CN"/>
        </w:rPr>
        <w:t>information</w:t>
      </w:r>
      <w:r w:rsidR="00C543C8">
        <w:rPr>
          <w:rFonts w:eastAsia="SimSun" w:hint="eastAsia"/>
          <w:sz w:val="22"/>
          <w:szCs w:val="18"/>
          <w:lang w:val="en-US" w:eastAsia="zh-CN"/>
        </w:rPr>
        <w:t xml:space="preserve"> is needed can be decided first according to discussion in 9.4.2.1 and 9.4.2.2. If needed, whether the control information is dynamically indicated in </w:t>
      </w:r>
      <w:r w:rsidR="007A5688">
        <w:rPr>
          <w:rFonts w:eastAsia="SimSun" w:hint="eastAsia"/>
          <w:sz w:val="22"/>
          <w:szCs w:val="18"/>
          <w:lang w:val="en-US" w:eastAsia="zh-CN"/>
        </w:rPr>
        <w:t xml:space="preserve">the </w:t>
      </w:r>
      <w:r w:rsidR="007A5688">
        <w:rPr>
          <w:rFonts w:eastAsia="SimSun"/>
          <w:sz w:val="22"/>
          <w:szCs w:val="18"/>
          <w:lang w:val="en-US" w:eastAsia="zh-CN"/>
        </w:rPr>
        <w:t>triggering</w:t>
      </w:r>
      <w:r w:rsidR="007A5688">
        <w:rPr>
          <w:rFonts w:eastAsia="SimSun" w:hint="eastAsia"/>
          <w:sz w:val="22"/>
          <w:szCs w:val="18"/>
          <w:lang w:val="en-US" w:eastAsia="zh-CN"/>
        </w:rPr>
        <w:t xml:space="preserve"> information of PDRCH or is semi-statically indicated </w:t>
      </w:r>
      <w:r w:rsidR="0098532D">
        <w:rPr>
          <w:rFonts w:eastAsia="SimSun" w:hint="eastAsia"/>
          <w:sz w:val="22"/>
          <w:szCs w:val="18"/>
          <w:lang w:val="en-US" w:eastAsia="zh-CN"/>
        </w:rPr>
        <w:t xml:space="preserve">can be </w:t>
      </w:r>
      <w:r w:rsidR="0098532D">
        <w:rPr>
          <w:rFonts w:eastAsia="SimSun"/>
          <w:sz w:val="22"/>
          <w:szCs w:val="18"/>
          <w:lang w:val="en-US" w:eastAsia="zh-CN"/>
        </w:rPr>
        <w:t>further</w:t>
      </w:r>
      <w:r w:rsidR="0098532D">
        <w:rPr>
          <w:rFonts w:eastAsia="SimSun" w:hint="eastAsia"/>
          <w:sz w:val="22"/>
          <w:szCs w:val="18"/>
          <w:lang w:val="en-US" w:eastAsia="zh-CN"/>
        </w:rPr>
        <w:t xml:space="preserve"> discussed. </w:t>
      </w:r>
    </w:p>
    <w:p w14:paraId="5314528F" w14:textId="332F0453" w:rsidR="0098532D" w:rsidRDefault="0098532D" w:rsidP="0098532D">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8</w:t>
      </w:r>
      <w:r>
        <w:rPr>
          <w:rFonts w:eastAsia="SimSun"/>
          <w:b/>
          <w:bCs/>
          <w:sz w:val="22"/>
          <w:szCs w:val="18"/>
          <w:u w:val="single"/>
          <w:lang w:val="en-US" w:eastAsia="zh-CN"/>
        </w:rPr>
        <w:t>:</w:t>
      </w:r>
    </w:p>
    <w:p w14:paraId="4DB025DE" w14:textId="526AAD90" w:rsidR="0098532D" w:rsidRPr="008210C7" w:rsidRDefault="0098532D" w:rsidP="0098532D">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PDRCH scheduling, </w:t>
      </w:r>
      <w:r w:rsidRPr="0098532D">
        <w:rPr>
          <w:rFonts w:eastAsia="SimSun"/>
          <w:b/>
          <w:bCs/>
          <w:sz w:val="22"/>
          <w:szCs w:val="18"/>
          <w:lang w:val="en-US" w:eastAsia="zh-CN"/>
        </w:rPr>
        <w:t xml:space="preserve">study whether the triggering </w:t>
      </w:r>
      <w:r>
        <w:rPr>
          <w:rFonts w:eastAsia="SimSun" w:hint="eastAsia"/>
          <w:b/>
          <w:bCs/>
          <w:sz w:val="22"/>
          <w:szCs w:val="18"/>
          <w:lang w:val="en-US" w:eastAsia="zh-CN"/>
        </w:rPr>
        <w:t>information</w:t>
      </w:r>
      <w:r w:rsidRPr="0098532D">
        <w:rPr>
          <w:rFonts w:eastAsia="SimSun"/>
          <w:b/>
          <w:bCs/>
          <w:sz w:val="22"/>
          <w:szCs w:val="18"/>
          <w:lang w:val="en-US" w:eastAsia="zh-CN"/>
        </w:rPr>
        <w:t xml:space="preserve"> of PDRCH is PHY layer </w:t>
      </w:r>
      <w:r>
        <w:rPr>
          <w:rFonts w:eastAsia="SimSun" w:hint="eastAsia"/>
          <w:b/>
          <w:bCs/>
          <w:sz w:val="22"/>
          <w:szCs w:val="18"/>
          <w:lang w:val="en-US" w:eastAsia="zh-CN"/>
        </w:rPr>
        <w:t>information</w:t>
      </w:r>
      <w:r w:rsidRPr="0098532D">
        <w:rPr>
          <w:rFonts w:eastAsia="SimSun"/>
          <w:b/>
          <w:bCs/>
          <w:sz w:val="22"/>
          <w:szCs w:val="18"/>
          <w:lang w:val="en-US" w:eastAsia="zh-CN"/>
        </w:rPr>
        <w:t xml:space="preserve"> or higher layer </w:t>
      </w:r>
      <w:r>
        <w:rPr>
          <w:rFonts w:eastAsia="SimSun" w:hint="eastAsia"/>
          <w:b/>
          <w:bCs/>
          <w:sz w:val="22"/>
          <w:szCs w:val="18"/>
          <w:lang w:val="en-US" w:eastAsia="zh-CN"/>
        </w:rPr>
        <w:t>information</w:t>
      </w:r>
      <w:r w:rsidRPr="0098532D">
        <w:rPr>
          <w:rFonts w:eastAsia="SimSun"/>
          <w:b/>
          <w:bCs/>
          <w:sz w:val="22"/>
          <w:szCs w:val="18"/>
          <w:lang w:val="en-US" w:eastAsia="zh-CN"/>
        </w:rPr>
        <w:t>.</w:t>
      </w:r>
    </w:p>
    <w:p w14:paraId="54B04F40" w14:textId="34245BD6" w:rsidR="0098532D" w:rsidRDefault="0098532D" w:rsidP="0098532D">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9</w:t>
      </w:r>
      <w:r>
        <w:rPr>
          <w:rFonts w:eastAsia="SimSun"/>
          <w:b/>
          <w:bCs/>
          <w:sz w:val="22"/>
          <w:szCs w:val="18"/>
          <w:u w:val="single"/>
          <w:lang w:val="en-US" w:eastAsia="zh-CN"/>
        </w:rPr>
        <w:t>:</w:t>
      </w:r>
    </w:p>
    <w:p w14:paraId="36A6FDDB" w14:textId="58499C19" w:rsidR="004E11C7" w:rsidRPr="0000556D" w:rsidRDefault="0098532D" w:rsidP="0000556D">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PDRCH scheduling, further study whether a </w:t>
      </w:r>
      <w:r w:rsidR="004827D3">
        <w:rPr>
          <w:rFonts w:eastAsia="SimSun" w:hint="eastAsia"/>
          <w:b/>
          <w:bCs/>
          <w:sz w:val="22"/>
          <w:szCs w:val="18"/>
          <w:lang w:val="en-US" w:eastAsia="zh-CN"/>
        </w:rPr>
        <w:t xml:space="preserve">R2D </w:t>
      </w:r>
      <w:r>
        <w:rPr>
          <w:rFonts w:eastAsia="SimSun" w:hint="eastAsia"/>
          <w:b/>
          <w:bCs/>
          <w:sz w:val="22"/>
          <w:szCs w:val="18"/>
          <w:lang w:val="en-US" w:eastAsia="zh-CN"/>
        </w:rPr>
        <w:t xml:space="preserve">control information (e.g., device identity, T-F </w:t>
      </w:r>
      <w:r>
        <w:rPr>
          <w:rFonts w:eastAsia="SimSun"/>
          <w:b/>
          <w:bCs/>
          <w:sz w:val="22"/>
          <w:szCs w:val="18"/>
          <w:lang w:val="en-US" w:eastAsia="zh-CN"/>
        </w:rPr>
        <w:t>resource</w:t>
      </w:r>
      <w:r>
        <w:rPr>
          <w:rFonts w:eastAsia="SimSun" w:hint="eastAsia"/>
          <w:b/>
          <w:bCs/>
          <w:sz w:val="22"/>
          <w:szCs w:val="18"/>
          <w:lang w:val="en-US" w:eastAsia="zh-CN"/>
        </w:rPr>
        <w:t xml:space="preserve">, MCS, etc.), if needed, is dynamically indicated in triggering </w:t>
      </w:r>
      <w:r>
        <w:rPr>
          <w:rFonts w:eastAsia="SimSun"/>
          <w:b/>
          <w:bCs/>
          <w:sz w:val="22"/>
          <w:szCs w:val="18"/>
          <w:lang w:val="en-US" w:eastAsia="zh-CN"/>
        </w:rPr>
        <w:t>information</w:t>
      </w:r>
      <w:r>
        <w:rPr>
          <w:rFonts w:eastAsia="SimSun" w:hint="eastAsia"/>
          <w:b/>
          <w:bCs/>
          <w:sz w:val="22"/>
          <w:szCs w:val="18"/>
          <w:lang w:val="en-US" w:eastAsia="zh-CN"/>
        </w:rPr>
        <w:t xml:space="preserve"> of the PDRCH, or semi-statically indicated. </w:t>
      </w:r>
    </w:p>
    <w:p w14:paraId="5A922E87" w14:textId="49F937C5" w:rsidR="0031493F" w:rsidRPr="002C319B" w:rsidRDefault="002A0745" w:rsidP="00FF39A6">
      <w:pPr>
        <w:spacing w:afterLines="50" w:after="120"/>
        <w:jc w:val="both"/>
        <w:rPr>
          <w:rFonts w:eastAsia="SimSun"/>
          <w:sz w:val="22"/>
          <w:szCs w:val="18"/>
          <w:lang w:eastAsia="zh-CN"/>
        </w:rPr>
      </w:pPr>
      <w:r w:rsidRPr="00AD4EAB">
        <w:rPr>
          <w:rFonts w:eastAsia="SimSun" w:hint="eastAsia"/>
          <w:sz w:val="22"/>
          <w:szCs w:val="18"/>
          <w:lang w:val="en-US" w:eastAsia="zh-CN"/>
        </w:rPr>
        <w:t xml:space="preserve">Whether D2R </w:t>
      </w:r>
      <w:r w:rsidR="00AD4EAB">
        <w:rPr>
          <w:rFonts w:eastAsia="SimSun" w:hint="eastAsia"/>
          <w:sz w:val="22"/>
          <w:szCs w:val="18"/>
          <w:lang w:val="en-US" w:eastAsia="zh-CN"/>
        </w:rPr>
        <w:t xml:space="preserve">control </w:t>
      </w:r>
      <w:r w:rsidR="00AD4EAB">
        <w:rPr>
          <w:rFonts w:eastAsia="SimSun"/>
          <w:sz w:val="22"/>
          <w:szCs w:val="18"/>
          <w:lang w:val="en-US" w:eastAsia="zh-CN"/>
        </w:rPr>
        <w:t>information</w:t>
      </w:r>
      <w:r w:rsidR="00AD4EAB">
        <w:rPr>
          <w:rFonts w:eastAsia="SimSun" w:hint="eastAsia"/>
          <w:sz w:val="22"/>
          <w:szCs w:val="18"/>
          <w:lang w:val="en-US" w:eastAsia="zh-CN"/>
        </w:rPr>
        <w:t xml:space="preserve"> is needed needs to be discussed. </w:t>
      </w:r>
      <w:r w:rsidR="00AD4EAB">
        <w:rPr>
          <w:rFonts w:eastAsia="SimSun" w:hint="eastAsia"/>
          <w:sz w:val="22"/>
          <w:szCs w:val="22"/>
          <w:lang w:val="en-US" w:eastAsia="zh-CN"/>
        </w:rPr>
        <w:t>I</w:t>
      </w:r>
      <w:r w:rsidR="0031493F" w:rsidRPr="002A0745">
        <w:rPr>
          <w:sz w:val="22"/>
          <w:szCs w:val="18"/>
          <w:lang w:val="en-US"/>
        </w:rPr>
        <w:t xml:space="preserve">n NR, SR, HARQ feedback, CSI report may be carried in </w:t>
      </w:r>
      <w:r w:rsidR="00AD4EAB">
        <w:rPr>
          <w:rFonts w:eastAsia="SimSun" w:hint="eastAsia"/>
          <w:sz w:val="22"/>
          <w:szCs w:val="18"/>
          <w:lang w:val="en-US" w:eastAsia="zh-CN"/>
        </w:rPr>
        <w:t>UCI</w:t>
      </w:r>
      <w:r w:rsidR="0031493F" w:rsidRPr="002A0745">
        <w:rPr>
          <w:sz w:val="22"/>
          <w:szCs w:val="18"/>
          <w:lang w:val="en-US"/>
        </w:rPr>
        <w:t xml:space="preserve">. </w:t>
      </w:r>
      <w:r w:rsidR="00371BB8" w:rsidRPr="002A0745">
        <w:rPr>
          <w:sz w:val="22"/>
          <w:szCs w:val="18"/>
          <w:lang w:val="en-US"/>
        </w:rPr>
        <w:t>In Rel-19,</w:t>
      </w:r>
      <w:r w:rsidR="002B7001" w:rsidRPr="002A0745">
        <w:rPr>
          <w:sz w:val="22"/>
          <w:szCs w:val="18"/>
          <w:lang w:val="en-US"/>
        </w:rPr>
        <w:t xml:space="preserve"> we focus on DO-DTT traffic flow</w:t>
      </w:r>
      <w:r w:rsidR="00371BB8" w:rsidRPr="002A0745">
        <w:rPr>
          <w:sz w:val="22"/>
          <w:szCs w:val="18"/>
          <w:lang w:val="en-US"/>
        </w:rPr>
        <w:t xml:space="preserve">, </w:t>
      </w:r>
      <w:r w:rsidR="002B7001" w:rsidRPr="002A0745">
        <w:rPr>
          <w:sz w:val="22"/>
          <w:szCs w:val="18"/>
          <w:lang w:val="en-US"/>
        </w:rPr>
        <w:t xml:space="preserve">where UL </w:t>
      </w:r>
      <w:r w:rsidR="00BF675C" w:rsidRPr="002A0745">
        <w:rPr>
          <w:sz w:val="22"/>
          <w:szCs w:val="18"/>
          <w:lang w:val="en-US"/>
        </w:rPr>
        <w:t>traffic</w:t>
      </w:r>
      <w:r w:rsidR="002B7001" w:rsidRPr="002A0745">
        <w:rPr>
          <w:sz w:val="22"/>
          <w:szCs w:val="18"/>
          <w:lang w:val="en-US"/>
        </w:rPr>
        <w:t xml:space="preserve"> is triggered by network</w:t>
      </w:r>
      <w:r w:rsidR="00371BB8" w:rsidRPr="002A0745">
        <w:rPr>
          <w:sz w:val="22"/>
          <w:szCs w:val="18"/>
          <w:lang w:val="en-US"/>
        </w:rPr>
        <w:t xml:space="preserve">, thus scheduling request from A-IoT device is not needed. </w:t>
      </w:r>
      <w:r w:rsidR="004D3D2D" w:rsidRPr="002A0745">
        <w:rPr>
          <w:sz w:val="22"/>
          <w:szCs w:val="18"/>
          <w:lang w:val="en-US"/>
        </w:rPr>
        <w:t>A</w:t>
      </w:r>
      <w:r w:rsidR="00371BB8" w:rsidRPr="002A0745">
        <w:rPr>
          <w:sz w:val="22"/>
          <w:szCs w:val="18"/>
          <w:lang w:val="en-US"/>
        </w:rPr>
        <w:t xml:space="preserve">ccording to SID, HARQ/ARQ is not supported, thus ACK/NACK feedback is not needed. </w:t>
      </w:r>
      <w:r w:rsidR="00371BB8">
        <w:rPr>
          <w:sz w:val="22"/>
          <w:szCs w:val="18"/>
          <w:lang w:val="en-US"/>
        </w:rPr>
        <w:t>For CSI</w:t>
      </w:r>
      <w:r w:rsidR="002C319B">
        <w:rPr>
          <w:rFonts w:eastAsia="SimSun" w:hint="eastAsia"/>
          <w:sz w:val="22"/>
          <w:szCs w:val="18"/>
          <w:lang w:val="en-US" w:eastAsia="zh-CN"/>
        </w:rPr>
        <w:t xml:space="preserve"> report</w:t>
      </w:r>
      <w:r w:rsidR="00371BB8">
        <w:rPr>
          <w:sz w:val="22"/>
          <w:szCs w:val="18"/>
          <w:lang w:val="en-US"/>
        </w:rPr>
        <w:t xml:space="preserve">, </w:t>
      </w:r>
      <w:r w:rsidR="00F94B90">
        <w:rPr>
          <w:rFonts w:eastAsia="SimSun" w:hint="eastAsia"/>
          <w:sz w:val="22"/>
          <w:szCs w:val="18"/>
          <w:lang w:val="en-US" w:eastAsia="zh-CN"/>
        </w:rPr>
        <w:t xml:space="preserve">considering </w:t>
      </w:r>
      <w:r w:rsidR="00F94B90" w:rsidRPr="00F94B90">
        <w:rPr>
          <w:sz w:val="22"/>
          <w:szCs w:val="18"/>
        </w:rPr>
        <w:t>ultra-low complexity</w:t>
      </w:r>
      <w:r w:rsidR="00F94B90">
        <w:rPr>
          <w:rFonts w:eastAsia="SimSun" w:hint="eastAsia"/>
          <w:sz w:val="22"/>
          <w:szCs w:val="18"/>
          <w:lang w:eastAsia="zh-CN"/>
        </w:rPr>
        <w:t xml:space="preserve"> at A-IoT device</w:t>
      </w:r>
      <w:r w:rsidR="00F94B90" w:rsidRPr="00F94B90">
        <w:rPr>
          <w:sz w:val="22"/>
          <w:szCs w:val="18"/>
        </w:rPr>
        <w:t xml:space="preserve">, channel measurement </w:t>
      </w:r>
      <w:r w:rsidR="00F94B90">
        <w:rPr>
          <w:rFonts w:eastAsia="SimSun" w:hint="eastAsia"/>
          <w:sz w:val="22"/>
          <w:szCs w:val="18"/>
          <w:lang w:eastAsia="zh-CN"/>
        </w:rPr>
        <w:t xml:space="preserve">may not be </w:t>
      </w:r>
      <w:r w:rsidR="00F94B90">
        <w:rPr>
          <w:rFonts w:eastAsia="SimSun"/>
          <w:sz w:val="22"/>
          <w:szCs w:val="18"/>
          <w:lang w:eastAsia="zh-CN"/>
        </w:rPr>
        <w:t>performed</w:t>
      </w:r>
      <w:r w:rsidR="00F94B90">
        <w:rPr>
          <w:rFonts w:eastAsia="SimSun" w:hint="eastAsia"/>
          <w:sz w:val="22"/>
          <w:szCs w:val="18"/>
          <w:lang w:eastAsia="zh-CN"/>
        </w:rPr>
        <w:t xml:space="preserve"> a</w:t>
      </w:r>
      <w:r w:rsidR="00F94B90" w:rsidRPr="00F94B90">
        <w:rPr>
          <w:sz w:val="22"/>
          <w:szCs w:val="18"/>
        </w:rPr>
        <w:t>t A-IoT device</w:t>
      </w:r>
      <w:r w:rsidR="002C319B">
        <w:rPr>
          <w:rFonts w:eastAsia="SimSun" w:hint="eastAsia"/>
          <w:sz w:val="22"/>
          <w:szCs w:val="18"/>
          <w:lang w:eastAsia="zh-CN"/>
        </w:rPr>
        <w:t xml:space="preserve">, thus CSI </w:t>
      </w:r>
      <w:r w:rsidR="002C319B">
        <w:rPr>
          <w:rFonts w:eastAsia="SimSun"/>
          <w:sz w:val="22"/>
          <w:szCs w:val="18"/>
          <w:lang w:eastAsia="zh-CN"/>
        </w:rPr>
        <w:t>report</w:t>
      </w:r>
      <w:r w:rsidR="002C319B">
        <w:rPr>
          <w:rFonts w:eastAsia="SimSun" w:hint="eastAsia"/>
          <w:sz w:val="22"/>
          <w:szCs w:val="18"/>
          <w:lang w:eastAsia="zh-CN"/>
        </w:rPr>
        <w:t xml:space="preserve"> is not needed.</w:t>
      </w:r>
    </w:p>
    <w:p w14:paraId="4DE5D95B" w14:textId="78DD4E7D" w:rsidR="00E4484D" w:rsidRDefault="00E4484D" w:rsidP="00FF39A6">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lastRenderedPageBreak/>
        <w:t>P</w:t>
      </w:r>
      <w:r w:rsidRPr="00095CC8">
        <w:rPr>
          <w:rFonts w:eastAsia="SimSun"/>
          <w:b/>
          <w:bCs/>
          <w:sz w:val="22"/>
          <w:szCs w:val="18"/>
          <w:u w:val="single"/>
          <w:lang w:val="en-US" w:eastAsia="zh-CN"/>
        </w:rPr>
        <w:t xml:space="preserve">roposal </w:t>
      </w:r>
      <w:r w:rsidR="002C319B">
        <w:rPr>
          <w:rFonts w:eastAsia="SimSun"/>
          <w:b/>
          <w:bCs/>
          <w:sz w:val="22"/>
          <w:szCs w:val="18"/>
          <w:u w:val="single"/>
          <w:lang w:val="en-US" w:eastAsia="zh-CN"/>
        </w:rPr>
        <w:t>1</w:t>
      </w:r>
      <w:r w:rsidR="002C319B">
        <w:rPr>
          <w:rFonts w:eastAsia="SimSun" w:hint="eastAsia"/>
          <w:b/>
          <w:bCs/>
          <w:sz w:val="22"/>
          <w:szCs w:val="18"/>
          <w:u w:val="single"/>
          <w:lang w:val="en-US" w:eastAsia="zh-CN"/>
        </w:rPr>
        <w:t>0</w:t>
      </w:r>
      <w:r>
        <w:rPr>
          <w:rFonts w:eastAsia="SimSun"/>
          <w:b/>
          <w:bCs/>
          <w:sz w:val="22"/>
          <w:szCs w:val="18"/>
          <w:u w:val="single"/>
          <w:lang w:val="en-US" w:eastAsia="zh-CN"/>
        </w:rPr>
        <w:t>:</w:t>
      </w:r>
    </w:p>
    <w:p w14:paraId="226B8225" w14:textId="06A5203A" w:rsidR="000C481E" w:rsidRPr="00A479B7" w:rsidRDefault="00D96468" w:rsidP="00D96468">
      <w:pPr>
        <w:pStyle w:val="aff6"/>
        <w:numPr>
          <w:ilvl w:val="0"/>
          <w:numId w:val="29"/>
        </w:numPr>
        <w:spacing w:after="50"/>
        <w:ind w:leftChars="0"/>
        <w:rPr>
          <w:rFonts w:eastAsia="SimSun"/>
          <w:b/>
          <w:bCs/>
          <w:sz w:val="22"/>
          <w:szCs w:val="18"/>
          <w:lang w:val="en-US" w:eastAsia="zh-CN"/>
        </w:rPr>
      </w:pPr>
      <w:r>
        <w:rPr>
          <w:rFonts w:eastAsia="SimSun" w:hint="eastAsia"/>
          <w:b/>
          <w:bCs/>
          <w:sz w:val="22"/>
          <w:szCs w:val="18"/>
          <w:lang w:val="en-US" w:eastAsia="zh-CN"/>
        </w:rPr>
        <w:t xml:space="preserve">PHY </w:t>
      </w:r>
      <w:r w:rsidR="002C319B">
        <w:rPr>
          <w:rFonts w:eastAsia="SimSun" w:hint="eastAsia"/>
          <w:b/>
          <w:bCs/>
          <w:sz w:val="22"/>
          <w:szCs w:val="18"/>
          <w:lang w:val="en-US" w:eastAsia="zh-CN"/>
        </w:rPr>
        <w:t xml:space="preserve">D2R control information is not </w:t>
      </w:r>
      <w:r>
        <w:rPr>
          <w:rFonts w:eastAsia="SimSun" w:hint="eastAsia"/>
          <w:b/>
          <w:bCs/>
          <w:sz w:val="22"/>
          <w:szCs w:val="18"/>
          <w:lang w:val="en-US" w:eastAsia="zh-CN"/>
        </w:rPr>
        <w:t>considered</w:t>
      </w:r>
      <w:r w:rsidR="00A479B7" w:rsidRPr="00A479B7">
        <w:rPr>
          <w:rFonts w:eastAsia="SimSun"/>
          <w:b/>
          <w:bCs/>
          <w:sz w:val="22"/>
          <w:szCs w:val="18"/>
          <w:lang w:val="en-US" w:eastAsia="zh-CN"/>
        </w:rPr>
        <w:t>.</w:t>
      </w:r>
    </w:p>
    <w:p w14:paraId="773448CE" w14:textId="77777777" w:rsidR="00E44E30" w:rsidRPr="00E44E30" w:rsidRDefault="00E44E30" w:rsidP="00E44E30">
      <w:pPr>
        <w:pStyle w:val="aff6"/>
        <w:spacing w:after="50"/>
        <w:ind w:leftChars="0" w:left="880"/>
        <w:rPr>
          <w:rFonts w:eastAsia="SimSun"/>
          <w:b/>
          <w:bCs/>
          <w:sz w:val="22"/>
          <w:szCs w:val="18"/>
          <w:lang w:val="en-US" w:eastAsia="zh-CN"/>
        </w:rPr>
      </w:pPr>
    </w:p>
    <w:p w14:paraId="78091D83" w14:textId="77777777" w:rsidR="0000556D" w:rsidRDefault="00F13B6A" w:rsidP="0000556D">
      <w:pPr>
        <w:pStyle w:val="2"/>
        <w:spacing w:before="180" w:afterLines="50" w:after="120"/>
        <w:ind w:left="425"/>
        <w:jc w:val="both"/>
        <w:rPr>
          <w:rFonts w:eastAsia="SimSun"/>
          <w:b/>
          <w:bCs/>
          <w:szCs w:val="24"/>
          <w:lang w:val="en-US" w:eastAsia="zh-CN"/>
        </w:rPr>
      </w:pPr>
      <w:r>
        <w:rPr>
          <w:rFonts w:eastAsia="SimSun" w:hint="eastAsia"/>
          <w:b/>
          <w:bCs/>
          <w:szCs w:val="24"/>
          <w:lang w:val="en-US" w:eastAsia="zh-CN"/>
        </w:rPr>
        <w:t>2</w:t>
      </w:r>
      <w:r>
        <w:rPr>
          <w:rFonts w:eastAsia="SimSun"/>
          <w:b/>
          <w:bCs/>
          <w:szCs w:val="24"/>
          <w:lang w:val="en-US" w:eastAsia="zh-CN"/>
        </w:rPr>
        <w:t>.</w:t>
      </w:r>
      <w:r w:rsidR="00D96468">
        <w:rPr>
          <w:rFonts w:eastAsia="SimSun" w:hint="eastAsia"/>
          <w:b/>
          <w:bCs/>
          <w:szCs w:val="24"/>
          <w:lang w:val="en-US" w:eastAsia="zh-CN"/>
        </w:rPr>
        <w:t>3</w:t>
      </w:r>
      <w:r w:rsidR="00D96468">
        <w:rPr>
          <w:rFonts w:eastAsia="SimSun"/>
          <w:b/>
          <w:bCs/>
          <w:szCs w:val="24"/>
          <w:lang w:val="en-US" w:eastAsia="zh-CN"/>
        </w:rPr>
        <w:t xml:space="preserve"> </w:t>
      </w:r>
      <w:r w:rsidR="00D96468">
        <w:rPr>
          <w:rFonts w:eastAsia="SimSun" w:hint="eastAsia"/>
          <w:b/>
          <w:bCs/>
          <w:szCs w:val="24"/>
          <w:lang w:val="en-US" w:eastAsia="zh-CN"/>
        </w:rPr>
        <w:t>O</w:t>
      </w:r>
      <w:r w:rsidR="00D96468">
        <w:rPr>
          <w:rFonts w:eastAsia="SimSun"/>
          <w:b/>
          <w:bCs/>
          <w:szCs w:val="24"/>
          <w:lang w:val="en-US" w:eastAsia="zh-CN"/>
        </w:rPr>
        <w:t>ther</w:t>
      </w:r>
      <w:r w:rsidR="00D96468">
        <w:rPr>
          <w:rFonts w:eastAsia="SimSun" w:hint="eastAsia"/>
          <w:b/>
          <w:bCs/>
          <w:szCs w:val="24"/>
          <w:lang w:val="en-US" w:eastAsia="zh-CN"/>
        </w:rPr>
        <w:t xml:space="preserve"> signals</w:t>
      </w:r>
    </w:p>
    <w:p w14:paraId="16942B94" w14:textId="1AF65AE1" w:rsidR="00FB604A" w:rsidRDefault="00565A96" w:rsidP="00DE7BD5">
      <w:pPr>
        <w:spacing w:afterLines="50" w:after="120"/>
        <w:jc w:val="both"/>
        <w:rPr>
          <w:rFonts w:eastAsia="SimSun"/>
          <w:sz w:val="22"/>
          <w:szCs w:val="22"/>
          <w:lang w:val="en-US" w:eastAsia="zh-CN"/>
        </w:rPr>
      </w:pPr>
      <w:r>
        <w:rPr>
          <w:rFonts w:eastAsia="SimSun" w:hint="eastAsia"/>
          <w:sz w:val="22"/>
          <w:szCs w:val="22"/>
          <w:lang w:val="en-US" w:eastAsia="zh-CN"/>
        </w:rPr>
        <w:t xml:space="preserve">In addition to R2D/D2R preamble, midamble, postamble, </w:t>
      </w:r>
      <w:r>
        <w:rPr>
          <w:rFonts w:eastAsia="SimSun"/>
          <w:sz w:val="22"/>
          <w:szCs w:val="22"/>
          <w:lang w:val="en-US" w:eastAsia="zh-CN"/>
        </w:rPr>
        <w:t>whether</w:t>
      </w:r>
      <w:r>
        <w:rPr>
          <w:rFonts w:eastAsia="SimSun" w:hint="eastAsia"/>
          <w:sz w:val="22"/>
          <w:szCs w:val="22"/>
          <w:lang w:val="en-US" w:eastAsia="zh-CN"/>
        </w:rPr>
        <w:t xml:space="preserve"> other signals are needed for A-IoT needs to be discussed. </w:t>
      </w:r>
      <w:r w:rsidR="00FB604A">
        <w:rPr>
          <w:rFonts w:eastAsia="SimSun"/>
          <w:sz w:val="22"/>
          <w:szCs w:val="22"/>
          <w:lang w:val="en-US" w:eastAsia="zh-CN"/>
        </w:rPr>
        <w:t>Whether signals with similar function</w:t>
      </w:r>
      <w:r w:rsidR="007123B6">
        <w:rPr>
          <w:rFonts w:eastAsia="SimSun" w:hint="eastAsia"/>
          <w:sz w:val="22"/>
          <w:szCs w:val="22"/>
          <w:lang w:val="en-US" w:eastAsia="zh-CN"/>
        </w:rPr>
        <w:t>s</w:t>
      </w:r>
      <w:r w:rsidR="00FB604A">
        <w:rPr>
          <w:rFonts w:eastAsia="SimSun"/>
          <w:sz w:val="22"/>
          <w:szCs w:val="22"/>
          <w:lang w:val="en-US" w:eastAsia="zh-CN"/>
        </w:rPr>
        <w:t xml:space="preserve"> as </w:t>
      </w:r>
      <w:r w:rsidR="0000556D">
        <w:rPr>
          <w:rFonts w:eastAsia="SimSun" w:hint="eastAsia"/>
          <w:sz w:val="22"/>
          <w:szCs w:val="22"/>
          <w:lang w:val="en-US" w:eastAsia="zh-CN"/>
        </w:rPr>
        <w:t xml:space="preserve">the </w:t>
      </w:r>
      <w:r w:rsidR="00DE7BD5">
        <w:rPr>
          <w:rFonts w:eastAsia="SimSun"/>
          <w:sz w:val="22"/>
          <w:szCs w:val="22"/>
          <w:lang w:val="en-US" w:eastAsia="zh-CN"/>
        </w:rPr>
        <w:t>following</w:t>
      </w:r>
      <w:r w:rsidR="00FB604A">
        <w:rPr>
          <w:rFonts w:eastAsia="SimSun"/>
          <w:sz w:val="22"/>
          <w:szCs w:val="22"/>
          <w:lang w:val="en-US" w:eastAsia="zh-CN"/>
        </w:rPr>
        <w:t xml:space="preserve"> NR </w:t>
      </w:r>
      <w:r w:rsidR="00B87DC3">
        <w:rPr>
          <w:rFonts w:eastAsia="SimSun"/>
          <w:sz w:val="22"/>
          <w:szCs w:val="22"/>
          <w:lang w:val="en-US" w:eastAsia="zh-CN"/>
        </w:rPr>
        <w:t>signals</w:t>
      </w:r>
      <w:r w:rsidR="00FB604A">
        <w:rPr>
          <w:rFonts w:eastAsia="SimSun"/>
          <w:sz w:val="22"/>
          <w:szCs w:val="22"/>
          <w:lang w:val="en-US" w:eastAsia="zh-CN"/>
        </w:rPr>
        <w:t xml:space="preserve"> are needed for Ambient IoT can be discussed.</w:t>
      </w:r>
    </w:p>
    <w:p w14:paraId="593BCB07" w14:textId="52D233AA" w:rsidR="00B87DC3" w:rsidRPr="00B87DC3" w:rsidRDefault="00012C0A" w:rsidP="0098532D">
      <w:pPr>
        <w:pStyle w:val="aff6"/>
        <w:numPr>
          <w:ilvl w:val="0"/>
          <w:numId w:val="27"/>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NR </w:t>
      </w:r>
      <w:r w:rsidR="00B87DC3">
        <w:rPr>
          <w:rFonts w:eastAsia="SimSun"/>
          <w:sz w:val="22"/>
          <w:szCs w:val="22"/>
          <w:lang w:val="en-US" w:eastAsia="zh-CN"/>
        </w:rPr>
        <w:t xml:space="preserve">DL: </w:t>
      </w:r>
      <w:r w:rsidR="00B87DC3" w:rsidRPr="00B87DC3">
        <w:rPr>
          <w:rFonts w:eastAsia="SimSun"/>
          <w:sz w:val="22"/>
          <w:szCs w:val="22"/>
          <w:lang w:val="en-US" w:eastAsia="zh-CN"/>
        </w:rPr>
        <w:t>CSI-RS; DL DMRS</w:t>
      </w:r>
    </w:p>
    <w:p w14:paraId="65879787" w14:textId="00B36790" w:rsidR="00B87DC3" w:rsidRPr="00B87DC3" w:rsidRDefault="00012C0A" w:rsidP="0098532D">
      <w:pPr>
        <w:pStyle w:val="aff6"/>
        <w:numPr>
          <w:ilvl w:val="0"/>
          <w:numId w:val="27"/>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NR </w:t>
      </w:r>
      <w:r w:rsidR="00B87DC3">
        <w:rPr>
          <w:rFonts w:eastAsia="SimSun"/>
          <w:sz w:val="22"/>
          <w:szCs w:val="22"/>
          <w:lang w:val="en-US" w:eastAsia="zh-CN"/>
        </w:rPr>
        <w:t xml:space="preserve">UL: </w:t>
      </w:r>
      <w:r w:rsidR="00B87DC3" w:rsidRPr="00B87DC3">
        <w:rPr>
          <w:rFonts w:eastAsia="SimSun"/>
          <w:sz w:val="22"/>
          <w:szCs w:val="22"/>
          <w:lang w:val="en-US" w:eastAsia="zh-CN"/>
        </w:rPr>
        <w:t>SRS; UL DMRS</w:t>
      </w:r>
    </w:p>
    <w:p w14:paraId="43BC8BAC" w14:textId="6514E922" w:rsidR="00AE4B80" w:rsidRDefault="00FB604A" w:rsidP="00FF39A6">
      <w:pPr>
        <w:spacing w:afterLines="50" w:after="120"/>
        <w:jc w:val="both"/>
        <w:rPr>
          <w:rFonts w:eastAsia="SimSun"/>
          <w:sz w:val="22"/>
          <w:szCs w:val="18"/>
          <w:lang w:val="en-US" w:eastAsia="zh-CN"/>
        </w:rPr>
      </w:pPr>
      <w:r>
        <w:rPr>
          <w:rFonts w:eastAsia="SimSun"/>
          <w:sz w:val="22"/>
          <w:szCs w:val="18"/>
          <w:lang w:val="en-US" w:eastAsia="zh-CN"/>
        </w:rPr>
        <w:t>“</w:t>
      </w:r>
      <w:r w:rsidR="001F43CB">
        <w:rPr>
          <w:rFonts w:eastAsia="SimSun" w:hint="eastAsia"/>
          <w:sz w:val="22"/>
          <w:szCs w:val="18"/>
          <w:lang w:val="en-US" w:eastAsia="zh-CN"/>
        </w:rPr>
        <w:t>R2D</w:t>
      </w:r>
      <w:r w:rsidR="00AE4B80" w:rsidRPr="00AE4B80">
        <w:rPr>
          <w:rFonts w:eastAsia="SimSun"/>
          <w:sz w:val="22"/>
          <w:szCs w:val="18"/>
          <w:lang w:val="en-US" w:eastAsia="zh-CN"/>
        </w:rPr>
        <w:t>-</w:t>
      </w:r>
      <w:r w:rsidR="001557A5">
        <w:rPr>
          <w:rFonts w:eastAsia="SimSun"/>
          <w:sz w:val="22"/>
          <w:szCs w:val="18"/>
          <w:lang w:val="en-US" w:eastAsia="zh-CN"/>
        </w:rPr>
        <w:t>xRS</w:t>
      </w:r>
      <w:r>
        <w:rPr>
          <w:rFonts w:eastAsia="SimSun"/>
          <w:sz w:val="22"/>
          <w:szCs w:val="18"/>
          <w:lang w:val="en-US" w:eastAsia="zh-CN"/>
        </w:rPr>
        <w:t>”</w:t>
      </w:r>
      <w:r w:rsidR="001F43CB">
        <w:rPr>
          <w:rFonts w:eastAsia="SimSun" w:hint="eastAsia"/>
          <w:sz w:val="22"/>
          <w:szCs w:val="18"/>
          <w:lang w:val="en-US" w:eastAsia="zh-CN"/>
        </w:rPr>
        <w:t xml:space="preserve"> or </w:t>
      </w:r>
      <w:r w:rsidR="001F43CB">
        <w:rPr>
          <w:rFonts w:eastAsia="SimSun"/>
          <w:sz w:val="22"/>
          <w:szCs w:val="18"/>
          <w:lang w:val="en-US" w:eastAsia="zh-CN"/>
        </w:rPr>
        <w:t>“</w:t>
      </w:r>
      <w:r w:rsidR="001F43CB">
        <w:rPr>
          <w:rFonts w:eastAsia="SimSun" w:hint="eastAsia"/>
          <w:sz w:val="22"/>
          <w:szCs w:val="18"/>
          <w:lang w:val="en-US" w:eastAsia="zh-CN"/>
        </w:rPr>
        <w:t>D2R-xRS</w:t>
      </w:r>
      <w:r w:rsidR="001F43CB">
        <w:rPr>
          <w:rFonts w:eastAsia="SimSun"/>
          <w:sz w:val="22"/>
          <w:szCs w:val="18"/>
          <w:lang w:val="en-US" w:eastAsia="zh-CN"/>
        </w:rPr>
        <w:t>”</w:t>
      </w:r>
      <w:r>
        <w:rPr>
          <w:rFonts w:eastAsia="SimSun"/>
          <w:sz w:val="22"/>
          <w:szCs w:val="18"/>
          <w:lang w:val="en-US" w:eastAsia="zh-CN"/>
        </w:rPr>
        <w:t xml:space="preserve"> is used to refer to</w:t>
      </w:r>
      <w:r w:rsidR="00183907">
        <w:rPr>
          <w:rFonts w:eastAsia="SimSun"/>
          <w:sz w:val="22"/>
          <w:szCs w:val="18"/>
          <w:lang w:val="en-US" w:eastAsia="zh-CN"/>
        </w:rPr>
        <w:t xml:space="preserve"> a</w:t>
      </w:r>
      <w:r>
        <w:rPr>
          <w:rFonts w:eastAsia="SimSun"/>
          <w:sz w:val="22"/>
          <w:szCs w:val="18"/>
          <w:lang w:val="en-US" w:eastAsia="zh-CN"/>
        </w:rPr>
        <w:t xml:space="preserve"> candidate </w:t>
      </w:r>
      <w:r w:rsidR="001557A5">
        <w:rPr>
          <w:rFonts w:eastAsia="SimSun"/>
          <w:sz w:val="22"/>
          <w:szCs w:val="18"/>
          <w:lang w:val="en-US" w:eastAsia="zh-CN"/>
        </w:rPr>
        <w:t xml:space="preserve">signal </w:t>
      </w:r>
      <w:r>
        <w:rPr>
          <w:rFonts w:eastAsia="SimSun"/>
          <w:sz w:val="22"/>
          <w:szCs w:val="18"/>
          <w:lang w:val="en-US" w:eastAsia="zh-CN"/>
        </w:rPr>
        <w:t xml:space="preserve">of A-IoT in </w:t>
      </w:r>
      <w:r w:rsidR="00350458">
        <w:rPr>
          <w:rFonts w:eastAsia="SimSun"/>
          <w:sz w:val="22"/>
          <w:szCs w:val="18"/>
          <w:lang w:val="en-US" w:eastAsia="zh-CN"/>
        </w:rPr>
        <w:t>the following discussion</w:t>
      </w:r>
      <w:r>
        <w:rPr>
          <w:rFonts w:eastAsia="SimSun"/>
          <w:sz w:val="22"/>
          <w:szCs w:val="18"/>
          <w:lang w:val="en-US" w:eastAsia="zh-CN"/>
        </w:rPr>
        <w:t>.</w:t>
      </w:r>
      <w:r w:rsidR="00AE4B80" w:rsidRPr="00AE4B80">
        <w:rPr>
          <w:rFonts w:eastAsia="SimSun"/>
          <w:sz w:val="22"/>
          <w:szCs w:val="18"/>
          <w:lang w:val="en-US" w:eastAsia="zh-CN"/>
        </w:rPr>
        <w:t xml:space="preserve"> </w:t>
      </w:r>
    </w:p>
    <w:p w14:paraId="0002D59E" w14:textId="26AA0957" w:rsidR="001F43CB" w:rsidRDefault="00350458" w:rsidP="00FF39A6">
      <w:pPr>
        <w:spacing w:afterLines="50" w:after="120"/>
        <w:jc w:val="both"/>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w:t>
      </w:r>
      <w:r w:rsidR="001F43CB">
        <w:rPr>
          <w:rFonts w:eastAsia="SimSun" w:hint="eastAsia"/>
          <w:sz w:val="22"/>
          <w:szCs w:val="18"/>
          <w:lang w:val="en-US" w:eastAsia="zh-CN"/>
        </w:rPr>
        <w:t>R2D-CSI-RS and R2D-DMRS</w:t>
      </w:r>
      <w:r>
        <w:rPr>
          <w:rFonts w:eastAsia="SimSun"/>
          <w:sz w:val="22"/>
          <w:szCs w:val="18"/>
          <w:lang w:val="en-US" w:eastAsia="zh-CN"/>
        </w:rPr>
        <w:t>, as discussed above,</w:t>
      </w:r>
      <w:r w:rsidR="001F43CB">
        <w:rPr>
          <w:rFonts w:eastAsia="SimSun" w:hint="eastAsia"/>
          <w:sz w:val="22"/>
          <w:szCs w:val="18"/>
          <w:lang w:val="en-US" w:eastAsia="zh-CN"/>
        </w:rPr>
        <w:t xml:space="preserve"> considering </w:t>
      </w:r>
      <w:r w:rsidR="001F43CB" w:rsidRPr="00F94B90">
        <w:rPr>
          <w:sz w:val="22"/>
          <w:szCs w:val="18"/>
        </w:rPr>
        <w:t>ultra-low complexity</w:t>
      </w:r>
      <w:r w:rsidR="001F43CB">
        <w:rPr>
          <w:rFonts w:eastAsia="SimSun" w:hint="eastAsia"/>
          <w:sz w:val="22"/>
          <w:szCs w:val="18"/>
          <w:lang w:eastAsia="zh-CN"/>
        </w:rPr>
        <w:t xml:space="preserve"> at A-IoT device</w:t>
      </w:r>
      <w:r w:rsidR="001F43CB" w:rsidRPr="00F94B90">
        <w:rPr>
          <w:sz w:val="22"/>
          <w:szCs w:val="18"/>
        </w:rPr>
        <w:t>, channel measurement</w:t>
      </w:r>
      <w:r w:rsidR="001F43CB">
        <w:rPr>
          <w:rFonts w:eastAsia="SimSun" w:hint="eastAsia"/>
          <w:sz w:val="22"/>
          <w:szCs w:val="18"/>
          <w:lang w:eastAsia="zh-CN"/>
        </w:rPr>
        <w:t>/channel estimation</w:t>
      </w:r>
      <w:r w:rsidR="001F43CB" w:rsidRPr="00F94B90">
        <w:rPr>
          <w:sz w:val="22"/>
          <w:szCs w:val="18"/>
        </w:rPr>
        <w:t xml:space="preserve"> </w:t>
      </w:r>
      <w:r w:rsidR="001F43CB">
        <w:rPr>
          <w:rFonts w:eastAsia="SimSun" w:hint="eastAsia"/>
          <w:sz w:val="22"/>
          <w:szCs w:val="18"/>
          <w:lang w:eastAsia="zh-CN"/>
        </w:rPr>
        <w:t xml:space="preserve">may not be </w:t>
      </w:r>
      <w:r w:rsidR="001F43CB">
        <w:rPr>
          <w:rFonts w:eastAsia="SimSun"/>
          <w:sz w:val="22"/>
          <w:szCs w:val="18"/>
          <w:lang w:eastAsia="zh-CN"/>
        </w:rPr>
        <w:t>performed</w:t>
      </w:r>
      <w:r w:rsidR="001F43CB">
        <w:rPr>
          <w:rFonts w:eastAsia="SimSun" w:hint="eastAsia"/>
          <w:sz w:val="22"/>
          <w:szCs w:val="18"/>
          <w:lang w:eastAsia="zh-CN"/>
        </w:rPr>
        <w:t xml:space="preserve"> a</w:t>
      </w:r>
      <w:r w:rsidR="001F43CB" w:rsidRPr="00F94B90">
        <w:rPr>
          <w:sz w:val="22"/>
          <w:szCs w:val="18"/>
        </w:rPr>
        <w:t>t A-IoT device</w:t>
      </w:r>
      <w:r w:rsidR="001F43CB">
        <w:rPr>
          <w:rFonts w:eastAsia="SimSun" w:hint="eastAsia"/>
          <w:sz w:val="22"/>
          <w:szCs w:val="18"/>
          <w:lang w:val="en-US" w:eastAsia="zh-CN"/>
        </w:rPr>
        <w:t>. Thus,</w:t>
      </w:r>
      <w:r w:rsidR="00DE7BD5">
        <w:rPr>
          <w:rFonts w:eastAsia="SimSun" w:hint="eastAsia"/>
          <w:sz w:val="22"/>
          <w:szCs w:val="18"/>
          <w:lang w:val="en-US" w:eastAsia="zh-CN"/>
        </w:rPr>
        <w:t xml:space="preserve"> </w:t>
      </w:r>
      <w:r w:rsidR="001F43CB">
        <w:rPr>
          <w:rFonts w:eastAsia="SimSun" w:hint="eastAsia"/>
          <w:sz w:val="22"/>
          <w:szCs w:val="18"/>
          <w:lang w:val="en-US" w:eastAsia="zh-CN"/>
        </w:rPr>
        <w:t>R2D-CSI-RS</w:t>
      </w:r>
      <w:r w:rsidR="00DE7BD5">
        <w:rPr>
          <w:rFonts w:eastAsia="SimSun" w:hint="eastAsia"/>
          <w:sz w:val="22"/>
          <w:szCs w:val="18"/>
          <w:lang w:val="en-US" w:eastAsia="zh-CN"/>
        </w:rPr>
        <w:t xml:space="preserve"> or R2D-DMRS are not needed.</w:t>
      </w:r>
    </w:p>
    <w:p w14:paraId="638288D4" w14:textId="21C54FEE" w:rsidR="009A34F9" w:rsidRDefault="009A34F9" w:rsidP="009A34F9">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1</w:t>
      </w:r>
      <w:r>
        <w:rPr>
          <w:rFonts w:eastAsia="SimSun"/>
          <w:b/>
          <w:bCs/>
          <w:sz w:val="22"/>
          <w:szCs w:val="18"/>
          <w:u w:val="single"/>
          <w:lang w:val="en-US" w:eastAsia="zh-CN"/>
        </w:rPr>
        <w:t>:</w:t>
      </w:r>
    </w:p>
    <w:p w14:paraId="47CCAABD" w14:textId="5CAE3E42" w:rsidR="009A34F9" w:rsidRPr="00A746A2" w:rsidRDefault="009A34F9" w:rsidP="00A746A2">
      <w:pPr>
        <w:pStyle w:val="aff6"/>
        <w:numPr>
          <w:ilvl w:val="0"/>
          <w:numId w:val="29"/>
        </w:numPr>
        <w:spacing w:after="50"/>
        <w:ind w:leftChars="0"/>
        <w:rPr>
          <w:rFonts w:eastAsia="SimSun"/>
          <w:sz w:val="22"/>
          <w:szCs w:val="18"/>
          <w:lang w:val="en-US" w:eastAsia="zh-CN"/>
        </w:rPr>
      </w:pPr>
      <w:r w:rsidRPr="009A34F9">
        <w:rPr>
          <w:rFonts w:eastAsia="SimSun"/>
          <w:b/>
          <w:bCs/>
          <w:sz w:val="22"/>
          <w:szCs w:val="18"/>
          <w:lang w:val="en-US" w:eastAsia="zh-CN"/>
        </w:rPr>
        <w:t>R2D reference signal for channel measurement/channel estimatio</w:t>
      </w:r>
      <w:r>
        <w:rPr>
          <w:rFonts w:eastAsia="SimSun" w:hint="eastAsia"/>
          <w:b/>
          <w:bCs/>
          <w:sz w:val="22"/>
          <w:szCs w:val="18"/>
          <w:lang w:val="en-US" w:eastAsia="zh-CN"/>
        </w:rPr>
        <w:t>n is not considered.</w:t>
      </w:r>
    </w:p>
    <w:p w14:paraId="12DF600E" w14:textId="77777777" w:rsidR="00A746A2" w:rsidRPr="00A746A2" w:rsidRDefault="00A746A2" w:rsidP="00A746A2">
      <w:pPr>
        <w:pStyle w:val="aff6"/>
        <w:spacing w:after="50"/>
        <w:ind w:leftChars="0" w:left="360"/>
        <w:rPr>
          <w:rFonts w:eastAsia="SimSun"/>
          <w:sz w:val="22"/>
          <w:szCs w:val="18"/>
          <w:lang w:val="en-US" w:eastAsia="zh-CN"/>
        </w:rPr>
      </w:pPr>
    </w:p>
    <w:p w14:paraId="2C7C1340" w14:textId="3778C431" w:rsidR="00350458" w:rsidRDefault="00A746A2" w:rsidP="00A746A2">
      <w:pPr>
        <w:spacing w:afterLines="50" w:after="120"/>
        <w:jc w:val="both"/>
        <w:rPr>
          <w:sz w:val="22"/>
          <w:szCs w:val="18"/>
          <w:lang w:val="en-US"/>
        </w:rPr>
      </w:pPr>
      <w:r>
        <w:rPr>
          <w:rFonts w:eastAsia="SimSun" w:hint="eastAsia"/>
          <w:sz w:val="22"/>
          <w:szCs w:val="18"/>
          <w:lang w:val="en-US" w:eastAsia="zh-CN"/>
        </w:rPr>
        <w:t>D2R</w:t>
      </w:r>
      <w:r w:rsidR="003E5A6D">
        <w:rPr>
          <w:rFonts w:eastAsia="SimSun"/>
          <w:sz w:val="22"/>
          <w:szCs w:val="18"/>
          <w:lang w:val="en-US" w:eastAsia="zh-CN"/>
        </w:rPr>
        <w:t xml:space="preserve">-SRS </w:t>
      </w:r>
      <w:r>
        <w:rPr>
          <w:rFonts w:eastAsia="SimSun" w:hint="eastAsia"/>
          <w:sz w:val="22"/>
          <w:szCs w:val="18"/>
          <w:lang w:val="en-US" w:eastAsia="zh-CN"/>
        </w:rPr>
        <w:t>may be</w:t>
      </w:r>
      <w:r w:rsidR="003E5A6D">
        <w:rPr>
          <w:rFonts w:eastAsia="SimSun"/>
          <w:sz w:val="22"/>
          <w:szCs w:val="18"/>
          <w:lang w:val="en-US" w:eastAsia="zh-CN"/>
        </w:rPr>
        <w:t xml:space="preserve"> used </w:t>
      </w:r>
      <w:r w:rsidR="00EB07EB">
        <w:rPr>
          <w:rFonts w:eastAsia="SimSun"/>
          <w:sz w:val="22"/>
          <w:szCs w:val="18"/>
          <w:lang w:val="en-US" w:eastAsia="zh-CN"/>
        </w:rPr>
        <w:t xml:space="preserve">for network to measure and decide </w:t>
      </w:r>
      <w:r w:rsidR="003E5A6D">
        <w:rPr>
          <w:rFonts w:eastAsia="SimSun"/>
          <w:sz w:val="22"/>
          <w:szCs w:val="18"/>
          <w:lang w:val="en-US" w:eastAsia="zh-CN"/>
        </w:rPr>
        <w:t>modulation and coding rate</w:t>
      </w:r>
      <w:r w:rsidR="00022CED">
        <w:rPr>
          <w:rFonts w:eastAsia="SimSun"/>
          <w:sz w:val="22"/>
          <w:szCs w:val="18"/>
          <w:lang w:val="en-US" w:eastAsia="zh-CN"/>
        </w:rPr>
        <w:t xml:space="preserve"> and/or proximity determination</w:t>
      </w:r>
      <w:r w:rsidR="00F95732">
        <w:rPr>
          <w:rFonts w:eastAsia="SimSun" w:hint="eastAsia"/>
          <w:sz w:val="22"/>
          <w:szCs w:val="18"/>
          <w:lang w:val="en-US" w:eastAsia="zh-CN"/>
        </w:rPr>
        <w:t>, while w</w:t>
      </w:r>
      <w:r>
        <w:rPr>
          <w:rFonts w:eastAsia="SimSun" w:hint="eastAsia"/>
          <w:sz w:val="22"/>
          <w:szCs w:val="18"/>
          <w:lang w:val="en-US" w:eastAsia="zh-CN"/>
        </w:rPr>
        <w:t xml:space="preserve">hether adaptive modulation and coding can be discussed first. </w:t>
      </w:r>
    </w:p>
    <w:p w14:paraId="7680EFFD" w14:textId="2DABF8B3" w:rsidR="006B5119" w:rsidRDefault="006B5119" w:rsidP="00FF39A6">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sidR="00CB5A51">
        <w:rPr>
          <w:rFonts w:eastAsia="SimSun"/>
          <w:b/>
          <w:bCs/>
          <w:sz w:val="22"/>
          <w:szCs w:val="18"/>
          <w:u w:val="single"/>
          <w:lang w:val="en-US" w:eastAsia="zh-CN"/>
        </w:rPr>
        <w:t>1</w:t>
      </w:r>
      <w:r w:rsidR="00CB5A51">
        <w:rPr>
          <w:rFonts w:eastAsia="SimSun" w:hint="eastAsia"/>
          <w:b/>
          <w:bCs/>
          <w:sz w:val="22"/>
          <w:szCs w:val="18"/>
          <w:u w:val="single"/>
          <w:lang w:val="en-US" w:eastAsia="zh-CN"/>
        </w:rPr>
        <w:t>2</w:t>
      </w:r>
      <w:r>
        <w:rPr>
          <w:rFonts w:eastAsia="SimSun"/>
          <w:b/>
          <w:bCs/>
          <w:sz w:val="22"/>
          <w:szCs w:val="18"/>
          <w:u w:val="single"/>
          <w:lang w:val="en-US" w:eastAsia="zh-CN"/>
        </w:rPr>
        <w:t>:</w:t>
      </w:r>
    </w:p>
    <w:p w14:paraId="6753E4D3" w14:textId="2A86A3ED" w:rsidR="006B5119" w:rsidRPr="00CB5A51" w:rsidRDefault="00CB5A51" w:rsidP="00CB5A51">
      <w:pPr>
        <w:pStyle w:val="aff6"/>
        <w:numPr>
          <w:ilvl w:val="0"/>
          <w:numId w:val="29"/>
        </w:numPr>
        <w:spacing w:after="50"/>
        <w:ind w:leftChars="0"/>
        <w:rPr>
          <w:rFonts w:eastAsia="SimSun"/>
          <w:b/>
          <w:bCs/>
          <w:sz w:val="22"/>
          <w:szCs w:val="18"/>
          <w:lang w:val="en-US" w:eastAsia="zh-CN"/>
        </w:rPr>
      </w:pPr>
      <w:r w:rsidRPr="00CB5A51">
        <w:rPr>
          <w:rFonts w:eastAsia="SimSun"/>
          <w:b/>
          <w:bCs/>
          <w:sz w:val="22"/>
          <w:szCs w:val="18"/>
          <w:lang w:val="en-US" w:eastAsia="zh-CN"/>
        </w:rPr>
        <w:t xml:space="preserve">Study whether D2R-SRS is needed considering whether measurement at reader is needed for </w:t>
      </w:r>
      <w:r>
        <w:rPr>
          <w:rFonts w:eastAsia="SimSun" w:hint="eastAsia"/>
          <w:b/>
          <w:bCs/>
          <w:sz w:val="22"/>
          <w:szCs w:val="18"/>
          <w:lang w:val="en-US" w:eastAsia="zh-CN"/>
        </w:rPr>
        <w:t>adaptive</w:t>
      </w:r>
      <w:r w:rsidRPr="00CB5A51">
        <w:rPr>
          <w:rFonts w:eastAsia="SimSun"/>
          <w:b/>
          <w:bCs/>
          <w:sz w:val="22"/>
          <w:szCs w:val="18"/>
          <w:lang w:val="en-US" w:eastAsia="zh-CN"/>
        </w:rPr>
        <w:t xml:space="preserve"> D2R modulation/coding</w:t>
      </w:r>
      <w:r w:rsidR="000906A6">
        <w:rPr>
          <w:rFonts w:eastAsia="SimSun"/>
          <w:b/>
          <w:bCs/>
          <w:sz w:val="22"/>
          <w:szCs w:val="18"/>
          <w:lang w:val="en-US" w:eastAsia="zh-CN"/>
        </w:rPr>
        <w:t xml:space="preserve"> and/or proximity determination</w:t>
      </w:r>
      <w:r>
        <w:rPr>
          <w:rFonts w:eastAsia="SimSun" w:hint="eastAsia"/>
          <w:b/>
          <w:bCs/>
          <w:sz w:val="22"/>
          <w:szCs w:val="18"/>
          <w:lang w:val="en-US" w:eastAsia="zh-CN"/>
        </w:rPr>
        <w:t>.</w:t>
      </w:r>
      <w:r w:rsidRPr="00CB5A51" w:rsidDel="00CB5A51">
        <w:rPr>
          <w:rFonts w:eastAsia="SimSun"/>
          <w:b/>
          <w:bCs/>
          <w:sz w:val="22"/>
          <w:szCs w:val="18"/>
          <w:lang w:val="en-US" w:eastAsia="zh-CN"/>
        </w:rPr>
        <w:t xml:space="preserve"> </w:t>
      </w:r>
      <w:r w:rsidR="006B5119" w:rsidRPr="00CB5A51">
        <w:rPr>
          <w:rFonts w:eastAsia="SimSun"/>
          <w:b/>
          <w:bCs/>
          <w:sz w:val="22"/>
          <w:szCs w:val="18"/>
          <w:lang w:val="en-US" w:eastAsia="zh-CN"/>
        </w:rPr>
        <w:t xml:space="preserve">  </w:t>
      </w:r>
    </w:p>
    <w:p w14:paraId="4B2F62BA" w14:textId="7E57FF2D" w:rsidR="006B5119" w:rsidRDefault="006B5119" w:rsidP="00FF39A6">
      <w:pPr>
        <w:spacing w:after="50"/>
        <w:rPr>
          <w:rFonts w:eastAsia="SimSun"/>
          <w:b/>
          <w:bCs/>
          <w:u w:val="single"/>
          <w:lang w:val="en-US" w:eastAsia="zh-CN"/>
        </w:rPr>
      </w:pPr>
    </w:p>
    <w:p w14:paraId="180B92FA" w14:textId="36FDEA72" w:rsidR="00012C0A" w:rsidRPr="00012C0A" w:rsidRDefault="00012C0A" w:rsidP="00012C0A">
      <w:pPr>
        <w:spacing w:after="50"/>
        <w:jc w:val="both"/>
        <w:rPr>
          <w:rFonts w:eastAsia="SimSun"/>
          <w:sz w:val="22"/>
          <w:szCs w:val="18"/>
          <w:lang w:val="en-US" w:eastAsia="zh-CN"/>
        </w:rPr>
      </w:pPr>
      <w:r w:rsidRPr="00012C0A">
        <w:rPr>
          <w:rFonts w:eastAsia="SimSun" w:hint="eastAsia"/>
          <w:sz w:val="22"/>
          <w:szCs w:val="18"/>
          <w:lang w:val="en-US" w:eastAsia="zh-CN"/>
        </w:rPr>
        <w:t>D2R</w:t>
      </w:r>
      <w:r>
        <w:rPr>
          <w:rFonts w:eastAsia="SimSun" w:hint="eastAsia"/>
          <w:sz w:val="22"/>
          <w:szCs w:val="18"/>
          <w:lang w:val="en-US" w:eastAsia="zh-CN"/>
        </w:rPr>
        <w:t>-DMRS may be used for channel estimation for decoding at reader. P</w:t>
      </w:r>
      <w:r w:rsidRPr="00012C0A">
        <w:rPr>
          <w:sz w:val="22"/>
          <w:szCs w:val="18"/>
          <w:lang w:val="en-US"/>
        </w:rPr>
        <w:t xml:space="preserve">reamble/midamble is studied </w:t>
      </w:r>
      <w:r>
        <w:rPr>
          <w:rFonts w:eastAsia="SimSun" w:hint="eastAsia"/>
          <w:sz w:val="22"/>
          <w:szCs w:val="18"/>
          <w:lang w:val="en-US" w:eastAsia="zh-CN"/>
        </w:rPr>
        <w:t>and it is possible that</w:t>
      </w:r>
      <w:r w:rsidRPr="00012C0A">
        <w:rPr>
          <w:sz w:val="22"/>
          <w:szCs w:val="18"/>
          <w:lang w:val="en-US"/>
        </w:rPr>
        <w:t xml:space="preserve"> reader can </w:t>
      </w:r>
      <w:r w:rsidR="00F95732">
        <w:rPr>
          <w:rFonts w:eastAsia="SimSun" w:hint="eastAsia"/>
          <w:sz w:val="22"/>
          <w:szCs w:val="18"/>
          <w:lang w:val="en-US" w:eastAsia="zh-CN"/>
        </w:rPr>
        <w:t>rely on</w:t>
      </w:r>
      <w:r w:rsidRPr="00012C0A">
        <w:rPr>
          <w:sz w:val="22"/>
          <w:szCs w:val="18"/>
          <w:lang w:val="en-US"/>
        </w:rPr>
        <w:t xml:space="preserve"> preamble/midamble for channel estimation. </w:t>
      </w:r>
      <w:r>
        <w:rPr>
          <w:rFonts w:eastAsia="SimSun" w:hint="eastAsia"/>
          <w:sz w:val="22"/>
          <w:szCs w:val="18"/>
          <w:lang w:val="en-US" w:eastAsia="zh-CN"/>
        </w:rPr>
        <w:t xml:space="preserve">Whether additional signal </w:t>
      </w:r>
      <w:r w:rsidR="00FB5097">
        <w:rPr>
          <w:rFonts w:eastAsia="SimSun" w:hint="eastAsia"/>
          <w:sz w:val="22"/>
          <w:szCs w:val="18"/>
          <w:lang w:val="en-US" w:eastAsia="zh-CN"/>
        </w:rPr>
        <w:t xml:space="preserve">is needed for channel </w:t>
      </w:r>
      <w:r w:rsidR="00FB5097">
        <w:rPr>
          <w:rFonts w:eastAsia="SimSun"/>
          <w:sz w:val="22"/>
          <w:szCs w:val="18"/>
          <w:lang w:val="en-US" w:eastAsia="zh-CN"/>
        </w:rPr>
        <w:t>estimation</w:t>
      </w:r>
      <w:r w:rsidR="00FB5097">
        <w:rPr>
          <w:rFonts w:eastAsia="SimSun" w:hint="eastAsia"/>
          <w:sz w:val="22"/>
          <w:szCs w:val="18"/>
          <w:lang w:val="en-US" w:eastAsia="zh-CN"/>
        </w:rPr>
        <w:t xml:space="preserve"> can be discussed after more progress on the signal design of preamble/midamble</w:t>
      </w:r>
      <w:r w:rsidR="00EE21A1">
        <w:rPr>
          <w:rFonts w:eastAsia="SimSun" w:hint="eastAsia"/>
          <w:sz w:val="22"/>
          <w:szCs w:val="18"/>
          <w:lang w:val="en-US" w:eastAsia="zh-CN"/>
        </w:rPr>
        <w:t xml:space="preserve"> is made</w:t>
      </w:r>
      <w:r w:rsidR="0000556D">
        <w:rPr>
          <w:rFonts w:eastAsia="SimSun" w:hint="eastAsia"/>
          <w:sz w:val="22"/>
          <w:szCs w:val="18"/>
          <w:lang w:val="en-US" w:eastAsia="zh-CN"/>
        </w:rPr>
        <w:t>.</w:t>
      </w:r>
    </w:p>
    <w:p w14:paraId="6C932474" w14:textId="787D438D" w:rsidR="00FB5097" w:rsidRDefault="00FB5097" w:rsidP="00FB5097">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3</w:t>
      </w:r>
      <w:r>
        <w:rPr>
          <w:rFonts w:eastAsia="SimSun"/>
          <w:b/>
          <w:bCs/>
          <w:sz w:val="22"/>
          <w:szCs w:val="18"/>
          <w:u w:val="single"/>
          <w:lang w:val="en-US" w:eastAsia="zh-CN"/>
        </w:rPr>
        <w:t>:</w:t>
      </w:r>
    </w:p>
    <w:p w14:paraId="173040CC" w14:textId="77788564" w:rsidR="00012C0A" w:rsidRPr="00FB5097" w:rsidRDefault="00FB5097" w:rsidP="00FB5097">
      <w:pPr>
        <w:pStyle w:val="aff6"/>
        <w:numPr>
          <w:ilvl w:val="0"/>
          <w:numId w:val="29"/>
        </w:numPr>
        <w:spacing w:after="50"/>
        <w:ind w:leftChars="0"/>
        <w:rPr>
          <w:rFonts w:eastAsia="SimSun"/>
          <w:b/>
          <w:bCs/>
          <w:sz w:val="22"/>
          <w:szCs w:val="18"/>
          <w:lang w:val="en-US" w:eastAsia="zh-CN"/>
        </w:rPr>
      </w:pPr>
      <w:r w:rsidRPr="00CB5A51">
        <w:rPr>
          <w:rFonts w:eastAsia="SimSun"/>
          <w:b/>
          <w:bCs/>
          <w:sz w:val="22"/>
          <w:szCs w:val="18"/>
          <w:lang w:val="en-US" w:eastAsia="zh-CN"/>
        </w:rPr>
        <w:t>Study whether D2R-</w:t>
      </w:r>
      <w:r w:rsidRPr="00FB5097">
        <w:rPr>
          <w:rFonts w:eastAsia="SimSun" w:hint="eastAsia"/>
          <w:b/>
          <w:bCs/>
          <w:sz w:val="22"/>
          <w:szCs w:val="18"/>
          <w:lang w:val="en-US" w:eastAsia="zh-CN"/>
        </w:rPr>
        <w:t>DMRS</w:t>
      </w:r>
      <w:r w:rsidRPr="00CB5A51">
        <w:rPr>
          <w:rFonts w:eastAsia="SimSun"/>
          <w:b/>
          <w:bCs/>
          <w:sz w:val="22"/>
          <w:szCs w:val="18"/>
          <w:lang w:val="en-US" w:eastAsia="zh-CN"/>
        </w:rPr>
        <w:t xml:space="preserve"> is needed </w:t>
      </w:r>
      <w:r w:rsidRPr="00012C0A">
        <w:rPr>
          <w:rFonts w:eastAsia="SimSun"/>
          <w:b/>
          <w:bCs/>
          <w:sz w:val="22"/>
          <w:szCs w:val="18"/>
          <w:lang w:val="en-US" w:eastAsia="zh-CN"/>
        </w:rPr>
        <w:t>for reader’s channel estimation in D2R decoding considering</w:t>
      </w:r>
      <w:r>
        <w:rPr>
          <w:rFonts w:eastAsia="SimSun" w:hint="eastAsia"/>
          <w:b/>
          <w:bCs/>
          <w:sz w:val="22"/>
          <w:szCs w:val="18"/>
          <w:lang w:val="en-US" w:eastAsia="zh-CN"/>
        </w:rPr>
        <w:t xml:space="preserve"> </w:t>
      </w:r>
      <w:r w:rsidRPr="00FB5097">
        <w:rPr>
          <w:rFonts w:eastAsia="SimSun"/>
          <w:b/>
          <w:bCs/>
          <w:sz w:val="22"/>
          <w:szCs w:val="18"/>
          <w:lang w:val="en-US" w:eastAsia="zh-CN"/>
        </w:rPr>
        <w:t xml:space="preserve">whether preamble/midamble can be used for channel estimation and whether channel estimation based on preamble/midamble is sufficient. </w:t>
      </w:r>
    </w:p>
    <w:p w14:paraId="6B0B1F36" w14:textId="77777777" w:rsidR="00FB604A" w:rsidRPr="00350458" w:rsidRDefault="00FB604A" w:rsidP="00FF39A6">
      <w:pPr>
        <w:spacing w:after="50"/>
        <w:rPr>
          <w:rFonts w:eastAsia="SimSun"/>
          <w:lang w:val="en-US" w:eastAsia="zh-CN"/>
        </w:rPr>
      </w:pPr>
    </w:p>
    <w:p w14:paraId="0E6AE862" w14:textId="0DC0BDE4" w:rsidR="007D02E5" w:rsidRPr="00511018" w:rsidRDefault="00350458" w:rsidP="00FF39A6">
      <w:pPr>
        <w:pStyle w:val="1"/>
        <w:spacing w:before="180" w:afterLines="50" w:after="120"/>
        <w:ind w:left="425"/>
        <w:jc w:val="both"/>
        <w:rPr>
          <w:rFonts w:eastAsia="ＭＳ 明朝"/>
          <w:b/>
          <w:bCs/>
          <w:szCs w:val="24"/>
          <w:lang w:val="en-US"/>
        </w:rPr>
      </w:pPr>
      <w:r w:rsidRPr="00511018">
        <w:rPr>
          <w:rFonts w:eastAsia="ＭＳ 明朝"/>
          <w:b/>
          <w:bCs/>
          <w:sz w:val="24"/>
          <w:szCs w:val="24"/>
          <w:lang w:val="en-US"/>
        </w:rPr>
        <w:t>3.</w:t>
      </w:r>
      <w:r w:rsidR="00F13B6A" w:rsidRPr="00511018">
        <w:rPr>
          <w:rFonts w:eastAsia="ＭＳ 明朝" w:hint="eastAsia"/>
          <w:b/>
          <w:bCs/>
          <w:sz w:val="24"/>
          <w:szCs w:val="24"/>
          <w:lang w:val="en-US"/>
        </w:rPr>
        <w:t xml:space="preserve"> </w:t>
      </w:r>
      <w:r w:rsidR="008A4A93" w:rsidRPr="00511018">
        <w:rPr>
          <w:rFonts w:eastAsia="ＭＳ 明朝" w:hint="eastAsia"/>
          <w:b/>
          <w:bCs/>
          <w:szCs w:val="24"/>
          <w:lang w:val="en-US"/>
        </w:rPr>
        <w:t>Conclusion</w:t>
      </w:r>
    </w:p>
    <w:p w14:paraId="75E85AAA" w14:textId="6B491FF4" w:rsidR="00A931F1" w:rsidRDefault="00FE79AE" w:rsidP="00FF39A6">
      <w:pPr>
        <w:spacing w:afterLines="50" w:after="120"/>
        <w:jc w:val="both"/>
        <w:rPr>
          <w:rFonts w:eastAsia="ＭＳ 明朝"/>
          <w:sz w:val="22"/>
          <w:szCs w:val="22"/>
          <w:lang w:val="en-US"/>
        </w:rPr>
      </w:pPr>
      <w:r w:rsidRPr="00511018">
        <w:rPr>
          <w:rFonts w:eastAsia="ＭＳ 明朝"/>
          <w:sz w:val="22"/>
          <w:szCs w:val="22"/>
          <w:lang w:val="en-US"/>
        </w:rPr>
        <w:t xml:space="preserve">In this contribution, </w:t>
      </w:r>
      <w:r w:rsidR="00776981" w:rsidRPr="00511018">
        <w:rPr>
          <w:rFonts w:eastAsia="ＭＳ 明朝"/>
          <w:sz w:val="22"/>
          <w:szCs w:val="22"/>
          <w:lang w:val="en-US"/>
        </w:rPr>
        <w:t xml:space="preserve">we </w:t>
      </w:r>
      <w:r w:rsidR="00776981" w:rsidRPr="00511018">
        <w:rPr>
          <w:rFonts w:eastAsia="ＭＳ 明朝" w:hint="eastAsia"/>
          <w:sz w:val="22"/>
          <w:szCs w:val="22"/>
          <w:lang w:val="en-US"/>
        </w:rPr>
        <w:t>discuss</w:t>
      </w:r>
      <w:r w:rsidR="00776981" w:rsidRPr="00511018">
        <w:rPr>
          <w:rFonts w:eastAsia="ＭＳ 明朝"/>
          <w:sz w:val="22"/>
          <w:szCs w:val="22"/>
          <w:lang w:val="en-US"/>
        </w:rPr>
        <w:t>ed</w:t>
      </w:r>
      <w:r w:rsidR="007B6C32" w:rsidRPr="00511018">
        <w:rPr>
          <w:rFonts w:eastAsia="ＭＳ 明朝"/>
          <w:sz w:val="22"/>
          <w:szCs w:val="22"/>
          <w:lang w:val="en-US"/>
        </w:rPr>
        <w:t xml:space="preserve"> channels/signals of </w:t>
      </w:r>
      <w:r w:rsidR="00D442B9" w:rsidRPr="00511018">
        <w:rPr>
          <w:rFonts w:eastAsia="ＭＳ 明朝"/>
          <w:sz w:val="22"/>
          <w:szCs w:val="22"/>
          <w:lang w:val="en-US"/>
        </w:rPr>
        <w:t>A-IoT.</w:t>
      </w:r>
      <w:r w:rsidRPr="00511018">
        <w:rPr>
          <w:rFonts w:eastAsia="ＭＳ 明朝" w:hint="eastAsia"/>
          <w:sz w:val="22"/>
          <w:szCs w:val="22"/>
          <w:lang w:val="en-US"/>
        </w:rPr>
        <w:t xml:space="preserve"> </w:t>
      </w:r>
      <w:r w:rsidR="00E15F38" w:rsidRPr="00511018">
        <w:rPr>
          <w:rFonts w:eastAsia="ＭＳ 明朝" w:hint="eastAsia"/>
          <w:sz w:val="22"/>
          <w:szCs w:val="22"/>
          <w:lang w:val="en-US"/>
        </w:rPr>
        <w:t>Based on the discussion, we made following</w:t>
      </w:r>
      <w:r w:rsidR="00776981" w:rsidRPr="00511018">
        <w:rPr>
          <w:rFonts w:eastAsia="ＭＳ 明朝"/>
          <w:sz w:val="22"/>
          <w:szCs w:val="22"/>
          <w:lang w:val="en-US"/>
        </w:rPr>
        <w:t xml:space="preserve"> </w:t>
      </w:r>
      <w:r w:rsidR="00776981" w:rsidRPr="00511018">
        <w:rPr>
          <w:rFonts w:eastAsia="ＭＳ 明朝" w:hint="eastAsia"/>
          <w:sz w:val="22"/>
          <w:szCs w:val="22"/>
          <w:lang w:val="en-US"/>
        </w:rPr>
        <w:t>proposal</w:t>
      </w:r>
      <w:r w:rsidR="00847529" w:rsidRPr="00511018">
        <w:rPr>
          <w:rFonts w:eastAsia="ＭＳ 明朝" w:hint="eastAsia"/>
          <w:sz w:val="22"/>
          <w:szCs w:val="22"/>
          <w:lang w:val="en-US"/>
        </w:rPr>
        <w:t>s</w:t>
      </w:r>
      <w:r w:rsidR="00E15F38" w:rsidRPr="00511018">
        <w:rPr>
          <w:rFonts w:eastAsia="ＭＳ 明朝" w:hint="eastAsia"/>
          <w:sz w:val="22"/>
          <w:szCs w:val="22"/>
          <w:lang w:val="en-US"/>
        </w:rPr>
        <w:t>.</w:t>
      </w:r>
    </w:p>
    <w:p w14:paraId="7FC6764B"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p>
    <w:p w14:paraId="7BB51FA4" w14:textId="77777777" w:rsidR="00511018" w:rsidRPr="002B57E4" w:rsidRDefault="00511018" w:rsidP="00511018">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Study signal design of </w:t>
      </w:r>
      <w:r w:rsidRPr="002B57E4">
        <w:rPr>
          <w:rFonts w:eastAsia="SimSun" w:hint="eastAsia"/>
          <w:b/>
          <w:bCs/>
          <w:sz w:val="22"/>
          <w:szCs w:val="18"/>
          <w:lang w:val="en-US" w:eastAsia="zh-CN"/>
        </w:rPr>
        <w:t xml:space="preserve">R2D/D2R timing </w:t>
      </w:r>
      <w:r w:rsidRPr="002B57E4">
        <w:rPr>
          <w:rFonts w:eastAsia="SimSun"/>
          <w:b/>
          <w:bCs/>
          <w:sz w:val="22"/>
          <w:szCs w:val="18"/>
          <w:lang w:val="en-US" w:eastAsia="zh-CN"/>
        </w:rPr>
        <w:t>acquisition</w:t>
      </w:r>
      <w:r w:rsidRPr="002B57E4">
        <w:rPr>
          <w:rFonts w:eastAsia="SimSun" w:hint="eastAsia"/>
          <w:b/>
          <w:bCs/>
          <w:sz w:val="22"/>
          <w:szCs w:val="18"/>
          <w:lang w:val="en-US" w:eastAsia="zh-CN"/>
        </w:rPr>
        <w:t xml:space="preserve"> signal </w:t>
      </w:r>
      <w:r>
        <w:rPr>
          <w:rFonts w:eastAsia="SimSun"/>
          <w:b/>
          <w:bCs/>
          <w:sz w:val="22"/>
          <w:szCs w:val="18"/>
          <w:lang w:val="en-US" w:eastAsia="zh-CN"/>
        </w:rPr>
        <w:t>considering</w:t>
      </w:r>
      <w:r w:rsidRPr="002B57E4">
        <w:rPr>
          <w:rFonts w:eastAsia="SimSun" w:hint="eastAsia"/>
          <w:b/>
          <w:bCs/>
          <w:sz w:val="22"/>
          <w:szCs w:val="18"/>
          <w:lang w:val="en-US" w:eastAsia="zh-CN"/>
        </w:rPr>
        <w:t xml:space="preserve"> the functions of the timing acquisition signals and information carried in the timing </w:t>
      </w:r>
      <w:r w:rsidRPr="002B57E4">
        <w:rPr>
          <w:rFonts w:eastAsia="SimSun"/>
          <w:b/>
          <w:bCs/>
          <w:sz w:val="22"/>
          <w:szCs w:val="18"/>
          <w:lang w:val="en-US" w:eastAsia="zh-CN"/>
        </w:rPr>
        <w:t>acquisition</w:t>
      </w:r>
      <w:r w:rsidRPr="002B57E4">
        <w:rPr>
          <w:rFonts w:eastAsia="SimSun" w:hint="eastAsia"/>
          <w:b/>
          <w:bCs/>
          <w:sz w:val="22"/>
          <w:szCs w:val="18"/>
          <w:lang w:val="en-US" w:eastAsia="zh-CN"/>
        </w:rPr>
        <w:t xml:space="preserve"> signals.</w:t>
      </w:r>
    </w:p>
    <w:p w14:paraId="1FC11CF6" w14:textId="77777777" w:rsidR="00511018" w:rsidRDefault="00511018" w:rsidP="00FF39A6">
      <w:pPr>
        <w:spacing w:afterLines="50" w:after="120"/>
        <w:jc w:val="both"/>
        <w:rPr>
          <w:rFonts w:eastAsia="ＭＳ 明朝"/>
          <w:sz w:val="22"/>
          <w:szCs w:val="22"/>
          <w:lang w:val="en-US"/>
        </w:rPr>
      </w:pPr>
    </w:p>
    <w:p w14:paraId="1EC58D8C"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2</w:t>
      </w:r>
      <w:r>
        <w:rPr>
          <w:rFonts w:eastAsia="SimSun"/>
          <w:b/>
          <w:bCs/>
          <w:sz w:val="22"/>
          <w:szCs w:val="18"/>
          <w:u w:val="single"/>
          <w:lang w:val="en-US" w:eastAsia="zh-CN"/>
        </w:rPr>
        <w:t>:</w:t>
      </w:r>
    </w:p>
    <w:p w14:paraId="1BD3F905" w14:textId="77777777" w:rsidR="00511018" w:rsidRPr="001008F1" w:rsidRDefault="00511018" w:rsidP="00511018">
      <w:pPr>
        <w:pStyle w:val="aff6"/>
        <w:numPr>
          <w:ilvl w:val="0"/>
          <w:numId w:val="28"/>
        </w:numPr>
        <w:spacing w:afterLines="50" w:after="120"/>
        <w:ind w:leftChars="0"/>
        <w:rPr>
          <w:rFonts w:eastAsia="SimSun"/>
          <w:sz w:val="22"/>
          <w:szCs w:val="18"/>
          <w:lang w:val="en-US" w:eastAsia="zh-CN"/>
        </w:rPr>
      </w:pPr>
      <w:r>
        <w:rPr>
          <w:rFonts w:eastAsia="SimSun" w:hint="eastAsia"/>
          <w:b/>
          <w:bCs/>
          <w:sz w:val="22"/>
          <w:szCs w:val="18"/>
          <w:lang w:val="en-US" w:eastAsia="zh-CN"/>
        </w:rPr>
        <w:t>At least transport block from higher layer are transmitted on PRDCH.</w:t>
      </w:r>
    </w:p>
    <w:p w14:paraId="3ADF3BA8" w14:textId="77777777" w:rsidR="00511018" w:rsidRDefault="00511018" w:rsidP="00511018">
      <w:pPr>
        <w:spacing w:afterLines="50" w:after="120"/>
        <w:rPr>
          <w:rFonts w:eastAsia="SimSun"/>
          <w:b/>
          <w:bCs/>
          <w:sz w:val="22"/>
          <w:szCs w:val="18"/>
          <w:u w:val="single"/>
          <w:lang w:val="en-US" w:eastAsia="zh-CN"/>
        </w:rPr>
      </w:pPr>
    </w:p>
    <w:p w14:paraId="2E050165" w14:textId="6389DC8F" w:rsidR="00511018" w:rsidRPr="001008F1" w:rsidRDefault="00511018" w:rsidP="00511018">
      <w:pPr>
        <w:spacing w:afterLines="50" w:after="120"/>
        <w:rPr>
          <w:rFonts w:eastAsia="SimSun"/>
          <w:b/>
          <w:bCs/>
          <w:sz w:val="22"/>
          <w:szCs w:val="18"/>
          <w:u w:val="single"/>
          <w:lang w:val="en-US" w:eastAsia="zh-CN"/>
        </w:rPr>
      </w:pPr>
      <w:r w:rsidRPr="001008F1">
        <w:rPr>
          <w:rFonts w:eastAsia="SimSun" w:hint="eastAsia"/>
          <w:b/>
          <w:bCs/>
          <w:sz w:val="22"/>
          <w:szCs w:val="18"/>
          <w:u w:val="single"/>
          <w:lang w:val="en-US" w:eastAsia="zh-CN"/>
        </w:rPr>
        <w:t>P</w:t>
      </w:r>
      <w:r w:rsidRPr="001008F1">
        <w:rPr>
          <w:rFonts w:eastAsia="SimSun"/>
          <w:b/>
          <w:bCs/>
          <w:sz w:val="22"/>
          <w:szCs w:val="18"/>
          <w:u w:val="single"/>
          <w:lang w:val="en-US" w:eastAsia="zh-CN"/>
        </w:rPr>
        <w:t xml:space="preserve">roposal </w:t>
      </w:r>
      <w:r>
        <w:rPr>
          <w:rFonts w:eastAsia="SimSun" w:hint="eastAsia"/>
          <w:b/>
          <w:bCs/>
          <w:sz w:val="22"/>
          <w:szCs w:val="18"/>
          <w:u w:val="single"/>
          <w:lang w:val="en-US" w:eastAsia="zh-CN"/>
        </w:rPr>
        <w:t>3</w:t>
      </w:r>
      <w:r w:rsidRPr="001008F1">
        <w:rPr>
          <w:rFonts w:eastAsia="SimSun"/>
          <w:b/>
          <w:bCs/>
          <w:sz w:val="22"/>
          <w:szCs w:val="18"/>
          <w:u w:val="single"/>
          <w:lang w:val="en-US" w:eastAsia="zh-CN"/>
        </w:rPr>
        <w:t>:</w:t>
      </w:r>
    </w:p>
    <w:p w14:paraId="11134B99" w14:textId="77777777" w:rsidR="00511018" w:rsidRPr="001008F1" w:rsidRDefault="00511018" w:rsidP="00511018">
      <w:pPr>
        <w:pStyle w:val="aff6"/>
        <w:numPr>
          <w:ilvl w:val="0"/>
          <w:numId w:val="28"/>
        </w:numPr>
        <w:spacing w:afterLines="50" w:after="120"/>
        <w:ind w:leftChars="0"/>
        <w:rPr>
          <w:rFonts w:eastAsia="SimSun"/>
          <w:sz w:val="22"/>
          <w:szCs w:val="18"/>
          <w:lang w:val="en-US" w:eastAsia="zh-CN"/>
        </w:rPr>
      </w:pPr>
      <w:r>
        <w:rPr>
          <w:rFonts w:eastAsia="SimSun"/>
          <w:b/>
          <w:bCs/>
          <w:sz w:val="22"/>
          <w:szCs w:val="18"/>
          <w:lang w:val="en-US" w:eastAsia="zh-CN"/>
        </w:rPr>
        <w:lastRenderedPageBreak/>
        <w:t>S</w:t>
      </w:r>
      <w:r>
        <w:rPr>
          <w:rFonts w:eastAsia="SimSun" w:hint="eastAsia"/>
          <w:b/>
          <w:bCs/>
          <w:sz w:val="22"/>
          <w:szCs w:val="18"/>
          <w:lang w:val="en-US" w:eastAsia="zh-CN"/>
        </w:rPr>
        <w:t>tudy transmission of both cell common and UE specific R2D information on PRDCH.</w:t>
      </w:r>
    </w:p>
    <w:p w14:paraId="33A01154" w14:textId="77777777" w:rsidR="00511018" w:rsidRDefault="00511018" w:rsidP="00FF39A6">
      <w:pPr>
        <w:spacing w:afterLines="50" w:after="120"/>
        <w:jc w:val="both"/>
        <w:rPr>
          <w:rFonts w:eastAsia="ＭＳ 明朝"/>
          <w:sz w:val="22"/>
          <w:szCs w:val="22"/>
          <w:lang w:val="en-US"/>
        </w:rPr>
      </w:pPr>
    </w:p>
    <w:p w14:paraId="2260F989"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4</w:t>
      </w:r>
      <w:r>
        <w:rPr>
          <w:rFonts w:eastAsia="SimSun"/>
          <w:b/>
          <w:bCs/>
          <w:sz w:val="22"/>
          <w:szCs w:val="18"/>
          <w:u w:val="single"/>
          <w:lang w:val="en-US" w:eastAsia="zh-CN"/>
        </w:rPr>
        <w:t>:</w:t>
      </w:r>
    </w:p>
    <w:p w14:paraId="7D51AF45" w14:textId="77777777" w:rsidR="00511018" w:rsidRPr="001008F1" w:rsidRDefault="00511018" w:rsidP="00511018">
      <w:pPr>
        <w:pStyle w:val="aff6"/>
        <w:numPr>
          <w:ilvl w:val="0"/>
          <w:numId w:val="28"/>
        </w:numPr>
        <w:spacing w:afterLines="50" w:after="120"/>
        <w:ind w:leftChars="0"/>
        <w:rPr>
          <w:rFonts w:eastAsia="SimSun"/>
          <w:sz w:val="22"/>
          <w:szCs w:val="18"/>
          <w:lang w:val="en-US" w:eastAsia="zh-CN"/>
        </w:rPr>
      </w:pPr>
      <w:r>
        <w:rPr>
          <w:rFonts w:eastAsia="SimSun" w:hint="eastAsia"/>
          <w:b/>
          <w:bCs/>
          <w:sz w:val="22"/>
          <w:szCs w:val="18"/>
          <w:lang w:val="en-US" w:eastAsia="zh-CN"/>
        </w:rPr>
        <w:t>At least transport block from higher layer are transmitted on PDRCH.</w:t>
      </w:r>
    </w:p>
    <w:p w14:paraId="41BDD43D" w14:textId="77777777" w:rsidR="00511018" w:rsidRDefault="00511018" w:rsidP="00511018">
      <w:pPr>
        <w:jc w:val="both"/>
        <w:rPr>
          <w:rFonts w:eastAsia="SimSun"/>
          <w:lang w:val="en-US" w:eastAsia="zh-CN"/>
        </w:rPr>
      </w:pPr>
    </w:p>
    <w:p w14:paraId="2786B211" w14:textId="77777777" w:rsidR="00511018" w:rsidRDefault="00511018" w:rsidP="00511018">
      <w:pPr>
        <w:spacing w:afterLines="50" w:after="120"/>
        <w:rPr>
          <w:rFonts w:eastAsia="SimSun"/>
          <w:b/>
          <w:bCs/>
          <w:sz w:val="22"/>
          <w:szCs w:val="18"/>
          <w:u w:val="single"/>
          <w:lang w:val="en-US" w:eastAsia="zh-CN"/>
        </w:rPr>
      </w:pPr>
      <w:r w:rsidRPr="002B57E4">
        <w:rPr>
          <w:rFonts w:eastAsia="SimSun" w:hint="eastAsia"/>
          <w:b/>
          <w:bCs/>
          <w:sz w:val="22"/>
          <w:szCs w:val="18"/>
          <w:u w:val="single"/>
          <w:lang w:val="en-US" w:eastAsia="zh-CN"/>
        </w:rPr>
        <w:t>P</w:t>
      </w:r>
      <w:r w:rsidRPr="002B57E4">
        <w:rPr>
          <w:rFonts w:eastAsia="SimSun"/>
          <w:b/>
          <w:bCs/>
          <w:sz w:val="22"/>
          <w:szCs w:val="18"/>
          <w:u w:val="single"/>
          <w:lang w:val="en-US" w:eastAsia="zh-CN"/>
        </w:rPr>
        <w:t>roposal</w:t>
      </w:r>
      <w:r>
        <w:rPr>
          <w:rFonts w:eastAsia="SimSun" w:hint="eastAsia"/>
          <w:b/>
          <w:bCs/>
          <w:sz w:val="22"/>
          <w:szCs w:val="18"/>
          <w:u w:val="single"/>
          <w:lang w:val="en-US" w:eastAsia="zh-CN"/>
        </w:rPr>
        <w:t xml:space="preserve"> 5</w:t>
      </w:r>
      <w:r w:rsidRPr="002B57E4">
        <w:rPr>
          <w:rFonts w:eastAsia="SimSun"/>
          <w:b/>
          <w:bCs/>
          <w:sz w:val="22"/>
          <w:szCs w:val="18"/>
          <w:u w:val="single"/>
          <w:lang w:val="en-US" w:eastAsia="zh-CN"/>
        </w:rPr>
        <w:t>:</w:t>
      </w:r>
    </w:p>
    <w:p w14:paraId="756A0539" w14:textId="77777777" w:rsidR="00511018" w:rsidRDefault="00511018" w:rsidP="00511018">
      <w:pPr>
        <w:pStyle w:val="aff6"/>
        <w:numPr>
          <w:ilvl w:val="0"/>
          <w:numId w:val="28"/>
        </w:numPr>
        <w:spacing w:afterLines="50" w:after="120"/>
        <w:ind w:leftChars="0"/>
        <w:rPr>
          <w:rFonts w:eastAsia="SimSun"/>
          <w:b/>
          <w:bCs/>
          <w:sz w:val="22"/>
          <w:szCs w:val="18"/>
          <w:lang w:val="en-US" w:eastAsia="zh-CN"/>
        </w:rPr>
      </w:pPr>
      <w:r w:rsidRPr="002B57E4">
        <w:rPr>
          <w:rFonts w:eastAsia="SimSun" w:hint="eastAsia"/>
          <w:b/>
          <w:bCs/>
          <w:sz w:val="22"/>
          <w:szCs w:val="18"/>
          <w:lang w:val="en-US" w:eastAsia="zh-CN"/>
        </w:rPr>
        <w:t xml:space="preserve">Study whether </w:t>
      </w:r>
      <w:r>
        <w:rPr>
          <w:rFonts w:eastAsia="SimSun" w:hint="eastAsia"/>
          <w:b/>
          <w:bCs/>
          <w:sz w:val="22"/>
          <w:szCs w:val="18"/>
          <w:lang w:val="en-US" w:eastAsia="zh-CN"/>
        </w:rPr>
        <w:t xml:space="preserve">R2D PHY layer control information is carried in PRDCH or dedicated PHY R2D channel is needed </w:t>
      </w:r>
      <w:r>
        <w:rPr>
          <w:rFonts w:eastAsia="SimSun"/>
          <w:b/>
          <w:bCs/>
          <w:sz w:val="22"/>
          <w:szCs w:val="18"/>
          <w:lang w:val="en-US" w:eastAsia="zh-CN"/>
        </w:rPr>
        <w:t xml:space="preserve">considering </w:t>
      </w:r>
      <w:r>
        <w:rPr>
          <w:rFonts w:eastAsia="SimSun" w:hint="eastAsia"/>
          <w:b/>
          <w:bCs/>
          <w:sz w:val="22"/>
          <w:szCs w:val="18"/>
          <w:lang w:val="en-US" w:eastAsia="zh-CN"/>
        </w:rPr>
        <w:t xml:space="preserve">the payload of PHY layer control </w:t>
      </w:r>
      <w:r>
        <w:rPr>
          <w:rFonts w:eastAsia="SimSun"/>
          <w:b/>
          <w:bCs/>
          <w:sz w:val="22"/>
          <w:szCs w:val="18"/>
          <w:lang w:val="en-US" w:eastAsia="zh-CN"/>
        </w:rPr>
        <w:t>information</w:t>
      </w:r>
      <w:r>
        <w:rPr>
          <w:rFonts w:eastAsia="SimSun" w:hint="eastAsia"/>
          <w:b/>
          <w:bCs/>
          <w:sz w:val="22"/>
          <w:szCs w:val="18"/>
          <w:lang w:val="en-US" w:eastAsia="zh-CN"/>
        </w:rPr>
        <w:t xml:space="preserve">. </w:t>
      </w:r>
    </w:p>
    <w:p w14:paraId="7F574DBF" w14:textId="77777777" w:rsidR="00511018" w:rsidRPr="0098532D" w:rsidRDefault="00511018" w:rsidP="00511018">
      <w:pPr>
        <w:jc w:val="both"/>
        <w:rPr>
          <w:rFonts w:eastAsia="SimSun"/>
          <w:sz w:val="22"/>
          <w:szCs w:val="18"/>
          <w:lang w:val="en-US" w:eastAsia="zh-CN"/>
        </w:rPr>
      </w:pPr>
    </w:p>
    <w:p w14:paraId="06274E4D"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6</w:t>
      </w:r>
      <w:r>
        <w:rPr>
          <w:rFonts w:eastAsia="SimSun"/>
          <w:b/>
          <w:bCs/>
          <w:sz w:val="22"/>
          <w:szCs w:val="18"/>
          <w:u w:val="single"/>
          <w:lang w:val="en-US" w:eastAsia="zh-CN"/>
        </w:rPr>
        <w:t>:</w:t>
      </w:r>
    </w:p>
    <w:p w14:paraId="2CF38C7B" w14:textId="77777777" w:rsidR="00511018" w:rsidRDefault="00511018" w:rsidP="00511018">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PRDCH scheduling, </w:t>
      </w:r>
      <w:r>
        <w:rPr>
          <w:rFonts w:eastAsia="SimSun"/>
          <w:b/>
          <w:bCs/>
          <w:sz w:val="22"/>
          <w:szCs w:val="18"/>
          <w:lang w:val="en-US" w:eastAsia="zh-CN"/>
        </w:rPr>
        <w:t>information</w:t>
      </w:r>
      <w:r>
        <w:rPr>
          <w:rFonts w:eastAsia="SimSun" w:hint="eastAsia"/>
          <w:b/>
          <w:bCs/>
          <w:sz w:val="22"/>
          <w:szCs w:val="18"/>
          <w:lang w:val="en-US" w:eastAsia="zh-CN"/>
        </w:rPr>
        <w:t xml:space="preserve"> of </w:t>
      </w:r>
      <w:r>
        <w:rPr>
          <w:rFonts w:eastAsia="SimSun"/>
          <w:b/>
          <w:bCs/>
          <w:sz w:val="22"/>
          <w:szCs w:val="18"/>
          <w:lang w:val="en-US" w:eastAsia="zh-CN"/>
        </w:rPr>
        <w:t>destination</w:t>
      </w:r>
      <w:r>
        <w:rPr>
          <w:rFonts w:eastAsia="SimSun" w:hint="eastAsia"/>
          <w:b/>
          <w:bCs/>
          <w:sz w:val="22"/>
          <w:szCs w:val="18"/>
          <w:lang w:val="en-US" w:eastAsia="zh-CN"/>
        </w:rPr>
        <w:t xml:space="preserve"> device identity is indicated in PHY layer. Further study whether it is transmitted in R2D PHY layer control information or R2D </w:t>
      </w:r>
      <w:r>
        <w:rPr>
          <w:rFonts w:eastAsia="SimSun"/>
          <w:b/>
          <w:bCs/>
          <w:sz w:val="22"/>
          <w:szCs w:val="18"/>
          <w:lang w:val="en-US" w:eastAsia="zh-CN"/>
        </w:rPr>
        <w:t>preamble</w:t>
      </w:r>
      <w:r>
        <w:rPr>
          <w:rFonts w:eastAsia="SimSun" w:hint="eastAsia"/>
          <w:b/>
          <w:bCs/>
          <w:sz w:val="22"/>
          <w:szCs w:val="18"/>
          <w:lang w:val="en-US" w:eastAsia="zh-CN"/>
        </w:rPr>
        <w:t xml:space="preserve"> signal.</w:t>
      </w:r>
    </w:p>
    <w:p w14:paraId="5561F6E6" w14:textId="77777777" w:rsidR="00511018" w:rsidRDefault="00511018" w:rsidP="00511018">
      <w:pPr>
        <w:spacing w:afterLines="50" w:after="120"/>
        <w:rPr>
          <w:rFonts w:eastAsia="SimSun"/>
          <w:b/>
          <w:bCs/>
          <w:sz w:val="22"/>
          <w:szCs w:val="18"/>
          <w:u w:val="single"/>
          <w:lang w:val="en-US" w:eastAsia="zh-CN"/>
        </w:rPr>
      </w:pPr>
    </w:p>
    <w:p w14:paraId="1661207B" w14:textId="3A0E65BE"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7</w:t>
      </w:r>
      <w:r>
        <w:rPr>
          <w:rFonts w:eastAsia="SimSun"/>
          <w:b/>
          <w:bCs/>
          <w:sz w:val="22"/>
          <w:szCs w:val="18"/>
          <w:u w:val="single"/>
          <w:lang w:val="en-US" w:eastAsia="zh-CN"/>
        </w:rPr>
        <w:t>:</w:t>
      </w:r>
    </w:p>
    <w:p w14:paraId="2727C156" w14:textId="77777777" w:rsidR="00511018" w:rsidRPr="008210C7" w:rsidRDefault="00511018" w:rsidP="00511018">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PRDCH scheduling, further study whether a control information (e.g., T-F </w:t>
      </w:r>
      <w:r>
        <w:rPr>
          <w:rFonts w:eastAsia="SimSun"/>
          <w:b/>
          <w:bCs/>
          <w:sz w:val="22"/>
          <w:szCs w:val="18"/>
          <w:lang w:val="en-US" w:eastAsia="zh-CN"/>
        </w:rPr>
        <w:t>resource</w:t>
      </w:r>
      <w:r>
        <w:rPr>
          <w:rFonts w:eastAsia="SimSun" w:hint="eastAsia"/>
          <w:b/>
          <w:bCs/>
          <w:sz w:val="22"/>
          <w:szCs w:val="18"/>
          <w:lang w:val="en-US" w:eastAsia="zh-CN"/>
        </w:rPr>
        <w:t xml:space="preserve">, MCS, etc.), if needed, is dynamically indicated in R2D PHY layer control information, or semi-statically indicated in R2D higher layer control information. </w:t>
      </w:r>
    </w:p>
    <w:p w14:paraId="30B4C7C7" w14:textId="77777777" w:rsidR="00511018" w:rsidRDefault="00511018" w:rsidP="00FF39A6">
      <w:pPr>
        <w:spacing w:afterLines="50" w:after="120"/>
        <w:jc w:val="both"/>
        <w:rPr>
          <w:rFonts w:eastAsia="ＭＳ 明朝"/>
          <w:sz w:val="22"/>
          <w:szCs w:val="22"/>
          <w:lang w:val="en-US"/>
        </w:rPr>
      </w:pPr>
    </w:p>
    <w:p w14:paraId="3416B5B6"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8</w:t>
      </w:r>
      <w:r>
        <w:rPr>
          <w:rFonts w:eastAsia="SimSun"/>
          <w:b/>
          <w:bCs/>
          <w:sz w:val="22"/>
          <w:szCs w:val="18"/>
          <w:u w:val="single"/>
          <w:lang w:val="en-US" w:eastAsia="zh-CN"/>
        </w:rPr>
        <w:t>:</w:t>
      </w:r>
    </w:p>
    <w:p w14:paraId="6645C947" w14:textId="77777777" w:rsidR="00511018" w:rsidRPr="008210C7" w:rsidRDefault="00511018" w:rsidP="00511018">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PDRCH scheduling, </w:t>
      </w:r>
      <w:r w:rsidRPr="0098532D">
        <w:rPr>
          <w:rFonts w:eastAsia="SimSun"/>
          <w:b/>
          <w:bCs/>
          <w:sz w:val="22"/>
          <w:szCs w:val="18"/>
          <w:lang w:val="en-US" w:eastAsia="zh-CN"/>
        </w:rPr>
        <w:t xml:space="preserve">study whether the triggering </w:t>
      </w:r>
      <w:r>
        <w:rPr>
          <w:rFonts w:eastAsia="SimSun" w:hint="eastAsia"/>
          <w:b/>
          <w:bCs/>
          <w:sz w:val="22"/>
          <w:szCs w:val="18"/>
          <w:lang w:val="en-US" w:eastAsia="zh-CN"/>
        </w:rPr>
        <w:t>information</w:t>
      </w:r>
      <w:r w:rsidRPr="0098532D">
        <w:rPr>
          <w:rFonts w:eastAsia="SimSun"/>
          <w:b/>
          <w:bCs/>
          <w:sz w:val="22"/>
          <w:szCs w:val="18"/>
          <w:lang w:val="en-US" w:eastAsia="zh-CN"/>
        </w:rPr>
        <w:t xml:space="preserve"> of PDRCH is PHY layer </w:t>
      </w:r>
      <w:r>
        <w:rPr>
          <w:rFonts w:eastAsia="SimSun" w:hint="eastAsia"/>
          <w:b/>
          <w:bCs/>
          <w:sz w:val="22"/>
          <w:szCs w:val="18"/>
          <w:lang w:val="en-US" w:eastAsia="zh-CN"/>
        </w:rPr>
        <w:t>information</w:t>
      </w:r>
      <w:r w:rsidRPr="0098532D">
        <w:rPr>
          <w:rFonts w:eastAsia="SimSun"/>
          <w:b/>
          <w:bCs/>
          <w:sz w:val="22"/>
          <w:szCs w:val="18"/>
          <w:lang w:val="en-US" w:eastAsia="zh-CN"/>
        </w:rPr>
        <w:t xml:space="preserve"> or higher layer </w:t>
      </w:r>
      <w:r>
        <w:rPr>
          <w:rFonts w:eastAsia="SimSun" w:hint="eastAsia"/>
          <w:b/>
          <w:bCs/>
          <w:sz w:val="22"/>
          <w:szCs w:val="18"/>
          <w:lang w:val="en-US" w:eastAsia="zh-CN"/>
        </w:rPr>
        <w:t>information</w:t>
      </w:r>
      <w:r w:rsidRPr="0098532D">
        <w:rPr>
          <w:rFonts w:eastAsia="SimSun"/>
          <w:b/>
          <w:bCs/>
          <w:sz w:val="22"/>
          <w:szCs w:val="18"/>
          <w:lang w:val="en-US" w:eastAsia="zh-CN"/>
        </w:rPr>
        <w:t>.</w:t>
      </w:r>
    </w:p>
    <w:p w14:paraId="0011EC83" w14:textId="77777777" w:rsidR="00511018" w:rsidRDefault="00511018" w:rsidP="00511018">
      <w:pPr>
        <w:spacing w:afterLines="50" w:after="120"/>
        <w:rPr>
          <w:rFonts w:eastAsia="SimSun"/>
          <w:b/>
          <w:bCs/>
          <w:sz w:val="22"/>
          <w:szCs w:val="18"/>
          <w:u w:val="single"/>
          <w:lang w:val="en-US" w:eastAsia="zh-CN"/>
        </w:rPr>
      </w:pPr>
    </w:p>
    <w:p w14:paraId="1E47918C" w14:textId="74EB4062"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hint="eastAsia"/>
          <w:b/>
          <w:bCs/>
          <w:sz w:val="22"/>
          <w:szCs w:val="18"/>
          <w:u w:val="single"/>
          <w:lang w:val="en-US" w:eastAsia="zh-CN"/>
        </w:rPr>
        <w:t>9</w:t>
      </w:r>
      <w:r>
        <w:rPr>
          <w:rFonts w:eastAsia="SimSun"/>
          <w:b/>
          <w:bCs/>
          <w:sz w:val="22"/>
          <w:szCs w:val="18"/>
          <w:u w:val="single"/>
          <w:lang w:val="en-US" w:eastAsia="zh-CN"/>
        </w:rPr>
        <w:t>:</w:t>
      </w:r>
    </w:p>
    <w:p w14:paraId="3AA758CA" w14:textId="77777777" w:rsidR="00511018" w:rsidRPr="0000556D" w:rsidRDefault="00511018" w:rsidP="00511018">
      <w:pPr>
        <w:pStyle w:val="aff6"/>
        <w:numPr>
          <w:ilvl w:val="0"/>
          <w:numId w:val="28"/>
        </w:numPr>
        <w:spacing w:afterLines="50" w:after="120"/>
        <w:ind w:leftChars="0"/>
        <w:rPr>
          <w:rFonts w:eastAsia="SimSun"/>
          <w:b/>
          <w:bCs/>
          <w:sz w:val="22"/>
          <w:szCs w:val="18"/>
          <w:lang w:val="en-US" w:eastAsia="zh-CN"/>
        </w:rPr>
      </w:pPr>
      <w:r>
        <w:rPr>
          <w:rFonts w:eastAsia="SimSun" w:hint="eastAsia"/>
          <w:b/>
          <w:bCs/>
          <w:sz w:val="22"/>
          <w:szCs w:val="18"/>
          <w:lang w:val="en-US" w:eastAsia="zh-CN"/>
        </w:rPr>
        <w:t xml:space="preserve">For PDRCH scheduling, further study whether a R2D control information (e.g., device identity, T-F </w:t>
      </w:r>
      <w:r>
        <w:rPr>
          <w:rFonts w:eastAsia="SimSun"/>
          <w:b/>
          <w:bCs/>
          <w:sz w:val="22"/>
          <w:szCs w:val="18"/>
          <w:lang w:val="en-US" w:eastAsia="zh-CN"/>
        </w:rPr>
        <w:t>resource</w:t>
      </w:r>
      <w:r>
        <w:rPr>
          <w:rFonts w:eastAsia="SimSun" w:hint="eastAsia"/>
          <w:b/>
          <w:bCs/>
          <w:sz w:val="22"/>
          <w:szCs w:val="18"/>
          <w:lang w:val="en-US" w:eastAsia="zh-CN"/>
        </w:rPr>
        <w:t xml:space="preserve">, MCS, etc.), if needed, is dynamically indicated in triggering </w:t>
      </w:r>
      <w:r>
        <w:rPr>
          <w:rFonts w:eastAsia="SimSun"/>
          <w:b/>
          <w:bCs/>
          <w:sz w:val="22"/>
          <w:szCs w:val="18"/>
          <w:lang w:val="en-US" w:eastAsia="zh-CN"/>
        </w:rPr>
        <w:t>information</w:t>
      </w:r>
      <w:r>
        <w:rPr>
          <w:rFonts w:eastAsia="SimSun" w:hint="eastAsia"/>
          <w:b/>
          <w:bCs/>
          <w:sz w:val="22"/>
          <w:szCs w:val="18"/>
          <w:lang w:val="en-US" w:eastAsia="zh-CN"/>
        </w:rPr>
        <w:t xml:space="preserve"> of the PDRCH, or semi-statically indicated. </w:t>
      </w:r>
    </w:p>
    <w:p w14:paraId="16541E2F" w14:textId="77777777" w:rsidR="00511018" w:rsidRDefault="00511018" w:rsidP="00FF39A6">
      <w:pPr>
        <w:spacing w:afterLines="50" w:after="120"/>
        <w:jc w:val="both"/>
        <w:rPr>
          <w:rFonts w:eastAsia="ＭＳ 明朝"/>
          <w:sz w:val="22"/>
          <w:szCs w:val="22"/>
          <w:lang w:val="en-US"/>
        </w:rPr>
      </w:pPr>
    </w:p>
    <w:p w14:paraId="6132DE4D"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0</w:t>
      </w:r>
      <w:r>
        <w:rPr>
          <w:rFonts w:eastAsia="SimSun"/>
          <w:b/>
          <w:bCs/>
          <w:sz w:val="22"/>
          <w:szCs w:val="18"/>
          <w:u w:val="single"/>
          <w:lang w:val="en-US" w:eastAsia="zh-CN"/>
        </w:rPr>
        <w:t>:</w:t>
      </w:r>
    </w:p>
    <w:p w14:paraId="77871473" w14:textId="77777777" w:rsidR="00511018" w:rsidRPr="00A479B7" w:rsidRDefault="00511018" w:rsidP="00511018">
      <w:pPr>
        <w:pStyle w:val="aff6"/>
        <w:numPr>
          <w:ilvl w:val="0"/>
          <w:numId w:val="29"/>
        </w:numPr>
        <w:spacing w:after="50"/>
        <w:ind w:leftChars="0"/>
        <w:rPr>
          <w:rFonts w:eastAsia="SimSun"/>
          <w:b/>
          <w:bCs/>
          <w:sz w:val="22"/>
          <w:szCs w:val="18"/>
          <w:lang w:val="en-US" w:eastAsia="zh-CN"/>
        </w:rPr>
      </w:pPr>
      <w:r>
        <w:rPr>
          <w:rFonts w:eastAsia="SimSun" w:hint="eastAsia"/>
          <w:b/>
          <w:bCs/>
          <w:sz w:val="22"/>
          <w:szCs w:val="18"/>
          <w:lang w:val="en-US" w:eastAsia="zh-CN"/>
        </w:rPr>
        <w:t>PHY D2R control information is not considered</w:t>
      </w:r>
      <w:r w:rsidRPr="00A479B7">
        <w:rPr>
          <w:rFonts w:eastAsia="SimSun"/>
          <w:b/>
          <w:bCs/>
          <w:sz w:val="22"/>
          <w:szCs w:val="18"/>
          <w:lang w:val="en-US" w:eastAsia="zh-CN"/>
        </w:rPr>
        <w:t>.</w:t>
      </w:r>
    </w:p>
    <w:p w14:paraId="78E76C4E" w14:textId="77777777" w:rsidR="00511018" w:rsidRDefault="00511018" w:rsidP="00FF39A6">
      <w:pPr>
        <w:spacing w:afterLines="50" w:after="120"/>
        <w:jc w:val="both"/>
        <w:rPr>
          <w:rFonts w:eastAsia="ＭＳ 明朝"/>
          <w:sz w:val="22"/>
          <w:szCs w:val="22"/>
          <w:lang w:val="en-US"/>
        </w:rPr>
      </w:pPr>
    </w:p>
    <w:p w14:paraId="67688C94"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1</w:t>
      </w:r>
      <w:r>
        <w:rPr>
          <w:rFonts w:eastAsia="SimSun"/>
          <w:b/>
          <w:bCs/>
          <w:sz w:val="22"/>
          <w:szCs w:val="18"/>
          <w:u w:val="single"/>
          <w:lang w:val="en-US" w:eastAsia="zh-CN"/>
        </w:rPr>
        <w:t>:</w:t>
      </w:r>
    </w:p>
    <w:p w14:paraId="30E5F836" w14:textId="77777777" w:rsidR="00511018" w:rsidRPr="00A746A2" w:rsidRDefault="00511018" w:rsidP="00511018">
      <w:pPr>
        <w:pStyle w:val="aff6"/>
        <w:numPr>
          <w:ilvl w:val="0"/>
          <w:numId w:val="29"/>
        </w:numPr>
        <w:spacing w:after="50"/>
        <w:ind w:leftChars="0"/>
        <w:rPr>
          <w:rFonts w:eastAsia="SimSun"/>
          <w:sz w:val="22"/>
          <w:szCs w:val="18"/>
          <w:lang w:val="en-US" w:eastAsia="zh-CN"/>
        </w:rPr>
      </w:pPr>
      <w:r w:rsidRPr="009A34F9">
        <w:rPr>
          <w:rFonts w:eastAsia="SimSun"/>
          <w:b/>
          <w:bCs/>
          <w:sz w:val="22"/>
          <w:szCs w:val="18"/>
          <w:lang w:val="en-US" w:eastAsia="zh-CN"/>
        </w:rPr>
        <w:t>R2D reference signal for channel measurement/channel estimatio</w:t>
      </w:r>
      <w:r>
        <w:rPr>
          <w:rFonts w:eastAsia="SimSun" w:hint="eastAsia"/>
          <w:b/>
          <w:bCs/>
          <w:sz w:val="22"/>
          <w:szCs w:val="18"/>
          <w:lang w:val="en-US" w:eastAsia="zh-CN"/>
        </w:rPr>
        <w:t>n is not considered.</w:t>
      </w:r>
    </w:p>
    <w:p w14:paraId="40A67081" w14:textId="5AEEEDE2" w:rsidR="00511018" w:rsidRDefault="00511018" w:rsidP="00511018">
      <w:pPr>
        <w:spacing w:afterLines="50" w:after="120"/>
        <w:jc w:val="both"/>
        <w:rPr>
          <w:sz w:val="22"/>
          <w:szCs w:val="18"/>
          <w:lang w:val="en-US"/>
        </w:rPr>
      </w:pPr>
    </w:p>
    <w:p w14:paraId="4C36ED64"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2</w:t>
      </w:r>
      <w:r>
        <w:rPr>
          <w:rFonts w:eastAsia="SimSun"/>
          <w:b/>
          <w:bCs/>
          <w:sz w:val="22"/>
          <w:szCs w:val="18"/>
          <w:u w:val="single"/>
          <w:lang w:val="en-US" w:eastAsia="zh-CN"/>
        </w:rPr>
        <w:t>:</w:t>
      </w:r>
    </w:p>
    <w:p w14:paraId="723DE32D" w14:textId="77777777" w:rsidR="00511018" w:rsidRPr="00CB5A51" w:rsidRDefault="00511018" w:rsidP="00511018">
      <w:pPr>
        <w:pStyle w:val="aff6"/>
        <w:numPr>
          <w:ilvl w:val="0"/>
          <w:numId w:val="29"/>
        </w:numPr>
        <w:spacing w:after="50"/>
        <w:ind w:leftChars="0"/>
        <w:rPr>
          <w:rFonts w:eastAsia="SimSun"/>
          <w:b/>
          <w:bCs/>
          <w:sz w:val="22"/>
          <w:szCs w:val="18"/>
          <w:lang w:val="en-US" w:eastAsia="zh-CN"/>
        </w:rPr>
      </w:pPr>
      <w:r w:rsidRPr="00CB5A51">
        <w:rPr>
          <w:rFonts w:eastAsia="SimSun"/>
          <w:b/>
          <w:bCs/>
          <w:sz w:val="22"/>
          <w:szCs w:val="18"/>
          <w:lang w:val="en-US" w:eastAsia="zh-CN"/>
        </w:rPr>
        <w:t xml:space="preserve">Study whether D2R-SRS is needed considering whether measurement at reader is needed for </w:t>
      </w:r>
      <w:r>
        <w:rPr>
          <w:rFonts w:eastAsia="SimSun" w:hint="eastAsia"/>
          <w:b/>
          <w:bCs/>
          <w:sz w:val="22"/>
          <w:szCs w:val="18"/>
          <w:lang w:val="en-US" w:eastAsia="zh-CN"/>
        </w:rPr>
        <w:t>adaptive</w:t>
      </w:r>
      <w:r w:rsidRPr="00CB5A51">
        <w:rPr>
          <w:rFonts w:eastAsia="SimSun"/>
          <w:b/>
          <w:bCs/>
          <w:sz w:val="22"/>
          <w:szCs w:val="18"/>
          <w:lang w:val="en-US" w:eastAsia="zh-CN"/>
        </w:rPr>
        <w:t xml:space="preserve"> D2R modulation/coding</w:t>
      </w:r>
      <w:r>
        <w:rPr>
          <w:rFonts w:eastAsia="SimSun"/>
          <w:b/>
          <w:bCs/>
          <w:sz w:val="22"/>
          <w:szCs w:val="18"/>
          <w:lang w:val="en-US" w:eastAsia="zh-CN"/>
        </w:rPr>
        <w:t xml:space="preserve"> and/or proximity determination</w:t>
      </w:r>
      <w:r>
        <w:rPr>
          <w:rFonts w:eastAsia="SimSun" w:hint="eastAsia"/>
          <w:b/>
          <w:bCs/>
          <w:sz w:val="22"/>
          <w:szCs w:val="18"/>
          <w:lang w:val="en-US" w:eastAsia="zh-CN"/>
        </w:rPr>
        <w:t>.</w:t>
      </w:r>
      <w:r w:rsidRPr="00CB5A51" w:rsidDel="00CB5A51">
        <w:rPr>
          <w:rFonts w:eastAsia="SimSun"/>
          <w:b/>
          <w:bCs/>
          <w:sz w:val="22"/>
          <w:szCs w:val="18"/>
          <w:lang w:val="en-US" w:eastAsia="zh-CN"/>
        </w:rPr>
        <w:t xml:space="preserve"> </w:t>
      </w:r>
      <w:r w:rsidRPr="00CB5A51">
        <w:rPr>
          <w:rFonts w:eastAsia="SimSun"/>
          <w:b/>
          <w:bCs/>
          <w:sz w:val="22"/>
          <w:szCs w:val="18"/>
          <w:lang w:val="en-US" w:eastAsia="zh-CN"/>
        </w:rPr>
        <w:t xml:space="preserve">  </w:t>
      </w:r>
    </w:p>
    <w:p w14:paraId="4B412AFC" w14:textId="77777777" w:rsidR="00511018" w:rsidRDefault="00511018" w:rsidP="00511018">
      <w:pPr>
        <w:spacing w:after="50"/>
        <w:rPr>
          <w:rFonts w:eastAsia="SimSun"/>
          <w:b/>
          <w:bCs/>
          <w:u w:val="single"/>
          <w:lang w:val="en-US" w:eastAsia="zh-CN"/>
        </w:rPr>
      </w:pPr>
    </w:p>
    <w:p w14:paraId="09011EBE" w14:textId="77777777" w:rsidR="00511018" w:rsidRDefault="00511018" w:rsidP="00511018">
      <w:pPr>
        <w:spacing w:afterLines="50" w:after="120"/>
        <w:rPr>
          <w:rFonts w:eastAsia="SimSun"/>
          <w:b/>
          <w:bCs/>
          <w:sz w:val="22"/>
          <w:szCs w:val="18"/>
          <w:u w:val="single"/>
          <w:lang w:val="en-US" w:eastAsia="zh-CN"/>
        </w:rPr>
      </w:pPr>
      <w:r w:rsidRPr="00095CC8">
        <w:rPr>
          <w:rFonts w:eastAsia="SimSun" w:hint="eastAsia"/>
          <w:b/>
          <w:bCs/>
          <w:sz w:val="22"/>
          <w:szCs w:val="18"/>
          <w:u w:val="single"/>
          <w:lang w:val="en-US" w:eastAsia="zh-CN"/>
        </w:rPr>
        <w:t>P</w:t>
      </w:r>
      <w:r w:rsidRPr="00095CC8">
        <w:rPr>
          <w:rFonts w:eastAsia="SimSun"/>
          <w:b/>
          <w:bCs/>
          <w:sz w:val="22"/>
          <w:szCs w:val="18"/>
          <w:u w:val="single"/>
          <w:lang w:val="en-US" w:eastAsia="zh-CN"/>
        </w:rPr>
        <w:t xml:space="preserve">roposal </w:t>
      </w:r>
      <w:r>
        <w:rPr>
          <w:rFonts w:eastAsia="SimSun"/>
          <w:b/>
          <w:bCs/>
          <w:sz w:val="22"/>
          <w:szCs w:val="18"/>
          <w:u w:val="single"/>
          <w:lang w:val="en-US" w:eastAsia="zh-CN"/>
        </w:rPr>
        <w:t>1</w:t>
      </w:r>
      <w:r>
        <w:rPr>
          <w:rFonts w:eastAsia="SimSun" w:hint="eastAsia"/>
          <w:b/>
          <w:bCs/>
          <w:sz w:val="22"/>
          <w:szCs w:val="18"/>
          <w:u w:val="single"/>
          <w:lang w:val="en-US" w:eastAsia="zh-CN"/>
        </w:rPr>
        <w:t>3</w:t>
      </w:r>
      <w:r>
        <w:rPr>
          <w:rFonts w:eastAsia="SimSun"/>
          <w:b/>
          <w:bCs/>
          <w:sz w:val="22"/>
          <w:szCs w:val="18"/>
          <w:u w:val="single"/>
          <w:lang w:val="en-US" w:eastAsia="zh-CN"/>
        </w:rPr>
        <w:t>:</w:t>
      </w:r>
    </w:p>
    <w:p w14:paraId="0B05168D" w14:textId="77777777" w:rsidR="00511018" w:rsidRPr="00FB5097" w:rsidRDefault="00511018" w:rsidP="00511018">
      <w:pPr>
        <w:pStyle w:val="aff6"/>
        <w:numPr>
          <w:ilvl w:val="0"/>
          <w:numId w:val="29"/>
        </w:numPr>
        <w:spacing w:after="50"/>
        <w:ind w:leftChars="0"/>
        <w:rPr>
          <w:rFonts w:eastAsia="SimSun"/>
          <w:b/>
          <w:bCs/>
          <w:sz w:val="22"/>
          <w:szCs w:val="18"/>
          <w:lang w:val="en-US" w:eastAsia="zh-CN"/>
        </w:rPr>
      </w:pPr>
      <w:r w:rsidRPr="00CB5A51">
        <w:rPr>
          <w:rFonts w:eastAsia="SimSun"/>
          <w:b/>
          <w:bCs/>
          <w:sz w:val="22"/>
          <w:szCs w:val="18"/>
          <w:lang w:val="en-US" w:eastAsia="zh-CN"/>
        </w:rPr>
        <w:t>Study whether D2R-</w:t>
      </w:r>
      <w:r w:rsidRPr="00FB5097">
        <w:rPr>
          <w:rFonts w:eastAsia="SimSun" w:hint="eastAsia"/>
          <w:b/>
          <w:bCs/>
          <w:sz w:val="22"/>
          <w:szCs w:val="18"/>
          <w:lang w:val="en-US" w:eastAsia="zh-CN"/>
        </w:rPr>
        <w:t>DMRS</w:t>
      </w:r>
      <w:r w:rsidRPr="00CB5A51">
        <w:rPr>
          <w:rFonts w:eastAsia="SimSun"/>
          <w:b/>
          <w:bCs/>
          <w:sz w:val="22"/>
          <w:szCs w:val="18"/>
          <w:lang w:val="en-US" w:eastAsia="zh-CN"/>
        </w:rPr>
        <w:t xml:space="preserve"> is needed </w:t>
      </w:r>
      <w:r w:rsidRPr="00012C0A">
        <w:rPr>
          <w:rFonts w:eastAsia="SimSun"/>
          <w:b/>
          <w:bCs/>
          <w:sz w:val="22"/>
          <w:szCs w:val="18"/>
          <w:lang w:val="en-US" w:eastAsia="zh-CN"/>
        </w:rPr>
        <w:t>for reader’s channel estimation in D2R decoding considering</w:t>
      </w:r>
      <w:r>
        <w:rPr>
          <w:rFonts w:eastAsia="SimSun" w:hint="eastAsia"/>
          <w:b/>
          <w:bCs/>
          <w:sz w:val="22"/>
          <w:szCs w:val="18"/>
          <w:lang w:val="en-US" w:eastAsia="zh-CN"/>
        </w:rPr>
        <w:t xml:space="preserve"> </w:t>
      </w:r>
      <w:r w:rsidRPr="00FB5097">
        <w:rPr>
          <w:rFonts w:eastAsia="SimSun"/>
          <w:b/>
          <w:bCs/>
          <w:sz w:val="22"/>
          <w:szCs w:val="18"/>
          <w:lang w:val="en-US" w:eastAsia="zh-CN"/>
        </w:rPr>
        <w:t xml:space="preserve">whether preamble/midamble can be used for channel estimation and whether channel estimation based on preamble/midamble is sufficient. </w:t>
      </w:r>
    </w:p>
    <w:p w14:paraId="5B159E58" w14:textId="77777777" w:rsidR="00511018" w:rsidRDefault="00511018" w:rsidP="00FF39A6">
      <w:pPr>
        <w:spacing w:afterLines="50" w:after="120"/>
        <w:jc w:val="both"/>
        <w:rPr>
          <w:rFonts w:eastAsia="ＭＳ 明朝" w:hint="eastAsia"/>
          <w:sz w:val="22"/>
          <w:szCs w:val="22"/>
          <w:lang w:val="en-US"/>
        </w:rPr>
      </w:pPr>
    </w:p>
    <w:p w14:paraId="3FD5EE3B" w14:textId="77777777" w:rsidR="00511018" w:rsidRDefault="00511018" w:rsidP="00FF39A6">
      <w:pPr>
        <w:spacing w:afterLines="50" w:after="120"/>
        <w:jc w:val="both"/>
        <w:rPr>
          <w:rFonts w:eastAsia="ＭＳ 明朝" w:hint="eastAsia"/>
          <w:sz w:val="22"/>
          <w:szCs w:val="22"/>
          <w:lang w:val="en-US"/>
        </w:rPr>
      </w:pPr>
    </w:p>
    <w:p w14:paraId="69E870E0" w14:textId="42503535" w:rsidR="00A931F1" w:rsidRDefault="00A931F1" w:rsidP="00FF39A6">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75949D79" w:rsidR="008B34DB" w:rsidRDefault="00A931F1" w:rsidP="00FF39A6">
      <w:pPr>
        <w:spacing w:afterLines="50" w:after="120"/>
        <w:jc w:val="both"/>
        <w:rPr>
          <w:rFonts w:eastAsia="ＭＳ 明朝"/>
          <w:sz w:val="22"/>
          <w:szCs w:val="22"/>
          <w:lang w:val="en-US"/>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D72E23">
        <w:rPr>
          <w:rFonts w:eastAsia="ＭＳ 明朝"/>
          <w:sz w:val="22"/>
          <w:szCs w:val="22"/>
          <w:lang w:val="en-US"/>
        </w:rPr>
        <w:t>23</w:t>
      </w:r>
      <w:r w:rsidR="00091F04">
        <w:rPr>
          <w:rFonts w:eastAsia="ＭＳ 明朝"/>
          <w:sz w:val="22"/>
          <w:szCs w:val="22"/>
          <w:lang w:val="en-US"/>
        </w:rPr>
        <w:t>4058</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1A19D7" w:rsidRPr="001A19D7">
        <w:rPr>
          <w:rFonts w:eastAsia="ＭＳ 明朝"/>
          <w:sz w:val="22"/>
          <w:szCs w:val="22"/>
          <w:lang w:val="en-US"/>
        </w:rPr>
        <w:t>New SID: Study on solutions for Ambient IoT (Internet of Things) in NR</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102</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A31CB3" w:rsidRPr="008E719F">
        <w:rPr>
          <w:rFonts w:eastAsia="ＭＳ 明朝"/>
          <w:sz w:val="22"/>
          <w:szCs w:val="22"/>
          <w:lang w:val="en-US"/>
        </w:rPr>
        <w:t>Dec. 202</w:t>
      </w:r>
      <w:r w:rsidR="00D469B5">
        <w:rPr>
          <w:rFonts w:eastAsia="ＭＳ 明朝"/>
          <w:sz w:val="22"/>
          <w:szCs w:val="22"/>
          <w:lang w:val="en-US"/>
        </w:rPr>
        <w:t>3</w:t>
      </w:r>
    </w:p>
    <w:p w14:paraId="48BEEB82" w14:textId="3D5E1239" w:rsidR="009A2C1B" w:rsidRPr="009A2C1B" w:rsidRDefault="009A2C1B" w:rsidP="00FF39A6">
      <w:pPr>
        <w:spacing w:afterLines="50" w:after="120"/>
        <w:jc w:val="both"/>
        <w:rPr>
          <w:rFonts w:eastAsia="ＭＳ 明朝"/>
          <w:sz w:val="22"/>
          <w:szCs w:val="22"/>
          <w:lang w:val="en-US"/>
        </w:rPr>
      </w:pPr>
      <w:r w:rsidRPr="00511018">
        <w:rPr>
          <w:rFonts w:eastAsia="ＭＳ 明朝"/>
          <w:sz w:val="22"/>
          <w:szCs w:val="22"/>
          <w:lang w:val="en-US"/>
        </w:rPr>
        <w:t>[2</w:t>
      </w:r>
      <w:r w:rsidR="00177139" w:rsidRPr="00511018">
        <w:rPr>
          <w:rFonts w:eastAsia="ＭＳ 明朝"/>
          <w:sz w:val="22"/>
          <w:szCs w:val="22"/>
          <w:lang w:val="en-US"/>
        </w:rPr>
        <w:t xml:space="preserve">] </w:t>
      </w:r>
      <w:r w:rsidR="00A4007C" w:rsidRPr="00511018">
        <w:rPr>
          <w:rFonts w:eastAsia="ＭＳ 明朝"/>
          <w:sz w:val="22"/>
          <w:szCs w:val="22"/>
          <w:lang w:val="en-US"/>
        </w:rPr>
        <w:t>3GPP R1</w:t>
      </w:r>
      <w:r w:rsidR="00511018">
        <w:rPr>
          <w:rFonts w:eastAsia="ＭＳ 明朝"/>
          <w:sz w:val="22"/>
          <w:szCs w:val="22"/>
          <w:lang w:val="en-US"/>
        </w:rPr>
        <w:t>-2403247</w:t>
      </w:r>
      <w:r w:rsidR="00A4007C" w:rsidRPr="00511018">
        <w:rPr>
          <w:rFonts w:eastAsia="ＭＳ 明朝"/>
          <w:sz w:val="22"/>
          <w:szCs w:val="22"/>
          <w:lang w:val="en-US"/>
        </w:rPr>
        <w:t>, “</w:t>
      </w:r>
      <w:r w:rsidR="002F26D8" w:rsidRPr="00511018">
        <w:rPr>
          <w:rFonts w:eastAsia="ＭＳ 明朝"/>
          <w:sz w:val="22"/>
          <w:szCs w:val="22"/>
          <w:lang w:val="en-US"/>
        </w:rPr>
        <w:t>Study on frame structure and timing aspects for Ambient IoT”, NTT DOCOMO, INC., RAN1#116</w:t>
      </w:r>
      <w:r w:rsidR="00FC0187" w:rsidRPr="00511018">
        <w:rPr>
          <w:rFonts w:eastAsia="SimSun" w:hint="eastAsia"/>
          <w:sz w:val="22"/>
          <w:szCs w:val="22"/>
          <w:lang w:val="en-US" w:eastAsia="zh-CN"/>
        </w:rPr>
        <w:t>-bis</w:t>
      </w:r>
      <w:r w:rsidR="002F26D8" w:rsidRPr="00511018">
        <w:rPr>
          <w:rFonts w:eastAsia="ＭＳ 明朝"/>
          <w:sz w:val="22"/>
          <w:szCs w:val="22"/>
          <w:lang w:val="en-US"/>
        </w:rPr>
        <w:t xml:space="preserve">, </w:t>
      </w:r>
      <w:r w:rsidR="00FC0187" w:rsidRPr="00511018">
        <w:rPr>
          <w:rFonts w:eastAsia="SimSun" w:hint="eastAsia"/>
          <w:sz w:val="22"/>
          <w:szCs w:val="22"/>
          <w:lang w:val="en-US" w:eastAsia="zh-CN"/>
        </w:rPr>
        <w:t>Apr</w:t>
      </w:r>
      <w:r w:rsidR="002F26D8" w:rsidRPr="00511018">
        <w:rPr>
          <w:rFonts w:eastAsia="ＭＳ 明朝"/>
          <w:sz w:val="22"/>
          <w:szCs w:val="22"/>
          <w:lang w:val="en-US"/>
        </w:rPr>
        <w:t>. 2024</w:t>
      </w:r>
    </w:p>
    <w:sectPr w:rsidR="009A2C1B" w:rsidRPr="009A2C1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B3E7" w14:textId="77777777" w:rsidR="00A51892" w:rsidRDefault="00A51892">
      <w:r>
        <w:separator/>
      </w:r>
    </w:p>
  </w:endnote>
  <w:endnote w:type="continuationSeparator" w:id="0">
    <w:p w14:paraId="64E8890A" w14:textId="77777777" w:rsidR="00A51892" w:rsidRDefault="00A51892">
      <w:r>
        <w:continuationSeparator/>
      </w:r>
    </w:p>
  </w:endnote>
  <w:endnote w:type="continuationNotice" w:id="1">
    <w:p w14:paraId="3212794C" w14:textId="77777777" w:rsidR="00A51892" w:rsidRDefault="00A51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4243" w14:textId="77777777" w:rsidR="00A51892" w:rsidRDefault="00A51892">
      <w:r>
        <w:separator/>
      </w:r>
    </w:p>
  </w:footnote>
  <w:footnote w:type="continuationSeparator" w:id="0">
    <w:p w14:paraId="7910BBCA" w14:textId="77777777" w:rsidR="00A51892" w:rsidRDefault="00A51892">
      <w:r>
        <w:continuationSeparator/>
      </w:r>
    </w:p>
  </w:footnote>
  <w:footnote w:type="continuationNotice" w:id="1">
    <w:p w14:paraId="52D275AB" w14:textId="77777777" w:rsidR="00A51892" w:rsidRDefault="00A518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1493130"/>
    <w:multiLevelType w:val="hybridMultilevel"/>
    <w:tmpl w:val="9A6E1800"/>
    <w:lvl w:ilvl="0" w:tplc="1E08800A">
      <w:start w:val="1"/>
      <w:numFmt w:val="bullet"/>
      <w:lvlText w:val=""/>
      <w:lvlJc w:val="left"/>
      <w:pPr>
        <w:tabs>
          <w:tab w:val="num" w:pos="720"/>
        </w:tabs>
        <w:ind w:left="720" w:hanging="360"/>
      </w:pPr>
      <w:rPr>
        <w:rFonts w:ascii="Wingdings" w:hAnsi="Wingdings" w:hint="default"/>
      </w:rPr>
    </w:lvl>
    <w:lvl w:ilvl="1" w:tplc="5E48715E">
      <w:numFmt w:val="bullet"/>
      <w:lvlText w:val="•"/>
      <w:lvlJc w:val="left"/>
      <w:pPr>
        <w:tabs>
          <w:tab w:val="num" w:pos="1440"/>
        </w:tabs>
        <w:ind w:left="1440" w:hanging="360"/>
      </w:pPr>
      <w:rPr>
        <w:rFonts w:ascii="Arial" w:hAnsi="Arial" w:hint="default"/>
      </w:rPr>
    </w:lvl>
    <w:lvl w:ilvl="2" w:tplc="935CB04A">
      <w:numFmt w:val="bullet"/>
      <w:lvlText w:val="»"/>
      <w:lvlJc w:val="left"/>
      <w:pPr>
        <w:tabs>
          <w:tab w:val="num" w:pos="2160"/>
        </w:tabs>
        <w:ind w:left="2160" w:hanging="360"/>
      </w:pPr>
      <w:rPr>
        <w:rFonts w:ascii="Arial" w:hAnsi="Arial" w:hint="default"/>
      </w:rPr>
    </w:lvl>
    <w:lvl w:ilvl="3" w:tplc="B0123C74" w:tentative="1">
      <w:start w:val="1"/>
      <w:numFmt w:val="bullet"/>
      <w:lvlText w:val=""/>
      <w:lvlJc w:val="left"/>
      <w:pPr>
        <w:tabs>
          <w:tab w:val="num" w:pos="2880"/>
        </w:tabs>
        <w:ind w:left="2880" w:hanging="360"/>
      </w:pPr>
      <w:rPr>
        <w:rFonts w:ascii="Wingdings" w:hAnsi="Wingdings" w:hint="default"/>
      </w:rPr>
    </w:lvl>
    <w:lvl w:ilvl="4" w:tplc="AF749CC2" w:tentative="1">
      <w:start w:val="1"/>
      <w:numFmt w:val="bullet"/>
      <w:lvlText w:val=""/>
      <w:lvlJc w:val="left"/>
      <w:pPr>
        <w:tabs>
          <w:tab w:val="num" w:pos="3600"/>
        </w:tabs>
        <w:ind w:left="3600" w:hanging="360"/>
      </w:pPr>
      <w:rPr>
        <w:rFonts w:ascii="Wingdings" w:hAnsi="Wingdings" w:hint="default"/>
      </w:rPr>
    </w:lvl>
    <w:lvl w:ilvl="5" w:tplc="39CCC786" w:tentative="1">
      <w:start w:val="1"/>
      <w:numFmt w:val="bullet"/>
      <w:lvlText w:val=""/>
      <w:lvlJc w:val="left"/>
      <w:pPr>
        <w:tabs>
          <w:tab w:val="num" w:pos="4320"/>
        </w:tabs>
        <w:ind w:left="4320" w:hanging="360"/>
      </w:pPr>
      <w:rPr>
        <w:rFonts w:ascii="Wingdings" w:hAnsi="Wingdings" w:hint="default"/>
      </w:rPr>
    </w:lvl>
    <w:lvl w:ilvl="6" w:tplc="FF122160" w:tentative="1">
      <w:start w:val="1"/>
      <w:numFmt w:val="bullet"/>
      <w:lvlText w:val=""/>
      <w:lvlJc w:val="left"/>
      <w:pPr>
        <w:tabs>
          <w:tab w:val="num" w:pos="5040"/>
        </w:tabs>
        <w:ind w:left="5040" w:hanging="360"/>
      </w:pPr>
      <w:rPr>
        <w:rFonts w:ascii="Wingdings" w:hAnsi="Wingdings" w:hint="default"/>
      </w:rPr>
    </w:lvl>
    <w:lvl w:ilvl="7" w:tplc="BCC20308" w:tentative="1">
      <w:start w:val="1"/>
      <w:numFmt w:val="bullet"/>
      <w:lvlText w:val=""/>
      <w:lvlJc w:val="left"/>
      <w:pPr>
        <w:tabs>
          <w:tab w:val="num" w:pos="5760"/>
        </w:tabs>
        <w:ind w:left="5760" w:hanging="360"/>
      </w:pPr>
      <w:rPr>
        <w:rFonts w:ascii="Wingdings" w:hAnsi="Wingdings" w:hint="default"/>
      </w:rPr>
    </w:lvl>
    <w:lvl w:ilvl="8" w:tplc="960EFC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26D86"/>
    <w:multiLevelType w:val="hybridMultilevel"/>
    <w:tmpl w:val="E2EE784A"/>
    <w:lvl w:ilvl="0" w:tplc="B770CA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0578F2"/>
    <w:multiLevelType w:val="hybridMultilevel"/>
    <w:tmpl w:val="A7ECAD20"/>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DD7466"/>
    <w:multiLevelType w:val="hybridMultilevel"/>
    <w:tmpl w:val="78468FF4"/>
    <w:lvl w:ilvl="0" w:tplc="EEC0CA54">
      <w:start w:val="1"/>
      <w:numFmt w:val="bullet"/>
      <w:lvlText w:val=""/>
      <w:lvlJc w:val="left"/>
      <w:pPr>
        <w:tabs>
          <w:tab w:val="num" w:pos="-215"/>
        </w:tabs>
        <w:ind w:left="-215" w:hanging="360"/>
      </w:pPr>
      <w:rPr>
        <w:rFonts w:ascii="Symbol" w:hAnsi="Symbol" w:hint="default"/>
      </w:rPr>
    </w:lvl>
    <w:lvl w:ilvl="1" w:tplc="97A892C4" w:tentative="1">
      <w:start w:val="1"/>
      <w:numFmt w:val="bullet"/>
      <w:lvlText w:val=""/>
      <w:lvlJc w:val="left"/>
      <w:pPr>
        <w:tabs>
          <w:tab w:val="num" w:pos="505"/>
        </w:tabs>
        <w:ind w:left="505" w:hanging="360"/>
      </w:pPr>
      <w:rPr>
        <w:rFonts w:ascii="Symbol" w:hAnsi="Symbol" w:hint="default"/>
      </w:rPr>
    </w:lvl>
    <w:lvl w:ilvl="2" w:tplc="E8546BE8" w:tentative="1">
      <w:start w:val="1"/>
      <w:numFmt w:val="bullet"/>
      <w:lvlText w:val=""/>
      <w:lvlJc w:val="left"/>
      <w:pPr>
        <w:tabs>
          <w:tab w:val="num" w:pos="1225"/>
        </w:tabs>
        <w:ind w:left="1225" w:hanging="360"/>
      </w:pPr>
      <w:rPr>
        <w:rFonts w:ascii="Symbol" w:hAnsi="Symbol" w:hint="default"/>
      </w:rPr>
    </w:lvl>
    <w:lvl w:ilvl="3" w:tplc="1488F74A" w:tentative="1">
      <w:start w:val="1"/>
      <w:numFmt w:val="bullet"/>
      <w:lvlText w:val=""/>
      <w:lvlJc w:val="left"/>
      <w:pPr>
        <w:tabs>
          <w:tab w:val="num" w:pos="1945"/>
        </w:tabs>
        <w:ind w:left="1945" w:hanging="360"/>
      </w:pPr>
      <w:rPr>
        <w:rFonts w:ascii="Symbol" w:hAnsi="Symbol" w:hint="default"/>
      </w:rPr>
    </w:lvl>
    <w:lvl w:ilvl="4" w:tplc="52F6FD0E" w:tentative="1">
      <w:start w:val="1"/>
      <w:numFmt w:val="bullet"/>
      <w:lvlText w:val=""/>
      <w:lvlJc w:val="left"/>
      <w:pPr>
        <w:tabs>
          <w:tab w:val="num" w:pos="2665"/>
        </w:tabs>
        <w:ind w:left="2665" w:hanging="360"/>
      </w:pPr>
      <w:rPr>
        <w:rFonts w:ascii="Symbol" w:hAnsi="Symbol" w:hint="default"/>
      </w:rPr>
    </w:lvl>
    <w:lvl w:ilvl="5" w:tplc="C06446CC" w:tentative="1">
      <w:start w:val="1"/>
      <w:numFmt w:val="bullet"/>
      <w:lvlText w:val=""/>
      <w:lvlJc w:val="left"/>
      <w:pPr>
        <w:tabs>
          <w:tab w:val="num" w:pos="3385"/>
        </w:tabs>
        <w:ind w:left="3385" w:hanging="360"/>
      </w:pPr>
      <w:rPr>
        <w:rFonts w:ascii="Symbol" w:hAnsi="Symbol" w:hint="default"/>
      </w:rPr>
    </w:lvl>
    <w:lvl w:ilvl="6" w:tplc="89A4EBB2" w:tentative="1">
      <w:start w:val="1"/>
      <w:numFmt w:val="bullet"/>
      <w:lvlText w:val=""/>
      <w:lvlJc w:val="left"/>
      <w:pPr>
        <w:tabs>
          <w:tab w:val="num" w:pos="4105"/>
        </w:tabs>
        <w:ind w:left="4105" w:hanging="360"/>
      </w:pPr>
      <w:rPr>
        <w:rFonts w:ascii="Symbol" w:hAnsi="Symbol" w:hint="default"/>
      </w:rPr>
    </w:lvl>
    <w:lvl w:ilvl="7" w:tplc="C75A5698" w:tentative="1">
      <w:start w:val="1"/>
      <w:numFmt w:val="bullet"/>
      <w:lvlText w:val=""/>
      <w:lvlJc w:val="left"/>
      <w:pPr>
        <w:tabs>
          <w:tab w:val="num" w:pos="4825"/>
        </w:tabs>
        <w:ind w:left="4825" w:hanging="360"/>
      </w:pPr>
      <w:rPr>
        <w:rFonts w:ascii="Symbol" w:hAnsi="Symbol" w:hint="default"/>
      </w:rPr>
    </w:lvl>
    <w:lvl w:ilvl="8" w:tplc="70BE9886" w:tentative="1">
      <w:start w:val="1"/>
      <w:numFmt w:val="bullet"/>
      <w:lvlText w:val=""/>
      <w:lvlJc w:val="left"/>
      <w:pPr>
        <w:tabs>
          <w:tab w:val="num" w:pos="5545"/>
        </w:tabs>
        <w:ind w:left="5545" w:hanging="360"/>
      </w:pPr>
      <w:rPr>
        <w:rFonts w:ascii="Symbol" w:hAnsi="Symbo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A57CCD"/>
    <w:multiLevelType w:val="hybridMultilevel"/>
    <w:tmpl w:val="3ECA5382"/>
    <w:lvl w:ilvl="0" w:tplc="B770CA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667C9A"/>
    <w:multiLevelType w:val="hybridMultilevel"/>
    <w:tmpl w:val="BFDC15F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A12C21"/>
    <w:multiLevelType w:val="hybridMultilevel"/>
    <w:tmpl w:val="74BE1780"/>
    <w:lvl w:ilvl="0" w:tplc="B770CA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EC27B5"/>
    <w:multiLevelType w:val="hybridMultilevel"/>
    <w:tmpl w:val="24BA4016"/>
    <w:lvl w:ilvl="0" w:tplc="1C9E4E7A">
      <w:start w:val="1"/>
      <w:numFmt w:val="bullet"/>
      <w:lvlText w:val=""/>
      <w:lvlJc w:val="left"/>
      <w:pPr>
        <w:tabs>
          <w:tab w:val="num" w:pos="720"/>
        </w:tabs>
        <w:ind w:left="720" w:hanging="360"/>
      </w:pPr>
      <w:rPr>
        <w:rFonts w:ascii="Symbol" w:hAnsi="Symbol" w:hint="default"/>
      </w:rPr>
    </w:lvl>
    <w:lvl w:ilvl="1" w:tplc="EE608DFE">
      <w:numFmt w:val="bullet"/>
      <w:lvlText w:val="o"/>
      <w:lvlJc w:val="left"/>
      <w:pPr>
        <w:tabs>
          <w:tab w:val="num" w:pos="1440"/>
        </w:tabs>
        <w:ind w:left="1440" w:hanging="360"/>
      </w:pPr>
      <w:rPr>
        <w:rFonts w:ascii="Courier New" w:hAnsi="Courier New" w:hint="default"/>
      </w:rPr>
    </w:lvl>
    <w:lvl w:ilvl="2" w:tplc="CC044DF0" w:tentative="1">
      <w:start w:val="1"/>
      <w:numFmt w:val="bullet"/>
      <w:lvlText w:val=""/>
      <w:lvlJc w:val="left"/>
      <w:pPr>
        <w:tabs>
          <w:tab w:val="num" w:pos="2160"/>
        </w:tabs>
        <w:ind w:left="2160" w:hanging="360"/>
      </w:pPr>
      <w:rPr>
        <w:rFonts w:ascii="Symbol" w:hAnsi="Symbol" w:hint="default"/>
      </w:rPr>
    </w:lvl>
    <w:lvl w:ilvl="3" w:tplc="6A3AA2BE" w:tentative="1">
      <w:start w:val="1"/>
      <w:numFmt w:val="bullet"/>
      <w:lvlText w:val=""/>
      <w:lvlJc w:val="left"/>
      <w:pPr>
        <w:tabs>
          <w:tab w:val="num" w:pos="2880"/>
        </w:tabs>
        <w:ind w:left="2880" w:hanging="360"/>
      </w:pPr>
      <w:rPr>
        <w:rFonts w:ascii="Symbol" w:hAnsi="Symbol" w:hint="default"/>
      </w:rPr>
    </w:lvl>
    <w:lvl w:ilvl="4" w:tplc="EDCE9688" w:tentative="1">
      <w:start w:val="1"/>
      <w:numFmt w:val="bullet"/>
      <w:lvlText w:val=""/>
      <w:lvlJc w:val="left"/>
      <w:pPr>
        <w:tabs>
          <w:tab w:val="num" w:pos="3600"/>
        </w:tabs>
        <w:ind w:left="3600" w:hanging="360"/>
      </w:pPr>
      <w:rPr>
        <w:rFonts w:ascii="Symbol" w:hAnsi="Symbol" w:hint="default"/>
      </w:rPr>
    </w:lvl>
    <w:lvl w:ilvl="5" w:tplc="7DB4F9DA" w:tentative="1">
      <w:start w:val="1"/>
      <w:numFmt w:val="bullet"/>
      <w:lvlText w:val=""/>
      <w:lvlJc w:val="left"/>
      <w:pPr>
        <w:tabs>
          <w:tab w:val="num" w:pos="4320"/>
        </w:tabs>
        <w:ind w:left="4320" w:hanging="360"/>
      </w:pPr>
      <w:rPr>
        <w:rFonts w:ascii="Symbol" w:hAnsi="Symbol" w:hint="default"/>
      </w:rPr>
    </w:lvl>
    <w:lvl w:ilvl="6" w:tplc="BBCC0BAA" w:tentative="1">
      <w:start w:val="1"/>
      <w:numFmt w:val="bullet"/>
      <w:lvlText w:val=""/>
      <w:lvlJc w:val="left"/>
      <w:pPr>
        <w:tabs>
          <w:tab w:val="num" w:pos="5040"/>
        </w:tabs>
        <w:ind w:left="5040" w:hanging="360"/>
      </w:pPr>
      <w:rPr>
        <w:rFonts w:ascii="Symbol" w:hAnsi="Symbol" w:hint="default"/>
      </w:rPr>
    </w:lvl>
    <w:lvl w:ilvl="7" w:tplc="EEB09F24" w:tentative="1">
      <w:start w:val="1"/>
      <w:numFmt w:val="bullet"/>
      <w:lvlText w:val=""/>
      <w:lvlJc w:val="left"/>
      <w:pPr>
        <w:tabs>
          <w:tab w:val="num" w:pos="5760"/>
        </w:tabs>
        <w:ind w:left="5760" w:hanging="360"/>
      </w:pPr>
      <w:rPr>
        <w:rFonts w:ascii="Symbol" w:hAnsi="Symbol" w:hint="default"/>
      </w:rPr>
    </w:lvl>
    <w:lvl w:ilvl="8" w:tplc="C1AC6EA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1"/>
  </w:num>
  <w:num w:numId="4" w16cid:durableId="180822323">
    <w:abstractNumId w:val="31"/>
  </w:num>
  <w:num w:numId="5" w16cid:durableId="1653100390">
    <w:abstractNumId w:val="22"/>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3"/>
  </w:num>
  <w:num w:numId="9" w16cid:durableId="571163063">
    <w:abstractNumId w:val="17"/>
  </w:num>
  <w:num w:numId="10" w16cid:durableId="1065563355">
    <w:abstractNumId w:val="30"/>
  </w:num>
  <w:num w:numId="11" w16cid:durableId="715664859">
    <w:abstractNumId w:val="13"/>
    <w:lvlOverride w:ilvl="0">
      <w:startOverride w:val="1"/>
    </w:lvlOverride>
  </w:num>
  <w:num w:numId="12" w16cid:durableId="378092163">
    <w:abstractNumId w:val="24"/>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29"/>
  </w:num>
  <w:num w:numId="18" w16cid:durableId="51931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2"/>
  </w:num>
  <w:num w:numId="23" w16cid:durableId="167715201">
    <w:abstractNumId w:val="7"/>
  </w:num>
  <w:num w:numId="24" w16cid:durableId="1118991262">
    <w:abstractNumId w:val="25"/>
  </w:num>
  <w:num w:numId="25" w16cid:durableId="1106779106">
    <w:abstractNumId w:val="23"/>
  </w:num>
  <w:num w:numId="26" w16cid:durableId="25763078">
    <w:abstractNumId w:val="10"/>
  </w:num>
  <w:num w:numId="27" w16cid:durableId="1538195661">
    <w:abstractNumId w:val="28"/>
  </w:num>
  <w:num w:numId="28" w16cid:durableId="1280336664">
    <w:abstractNumId w:val="27"/>
  </w:num>
  <w:num w:numId="29" w16cid:durableId="1465346543">
    <w:abstractNumId w:val="19"/>
  </w:num>
  <w:num w:numId="30" w16cid:durableId="626543854">
    <w:abstractNumId w:val="32"/>
  </w:num>
  <w:num w:numId="31" w16cid:durableId="1777673029">
    <w:abstractNumId w:val="4"/>
  </w:num>
  <w:num w:numId="32" w16cid:durableId="2120641658">
    <w:abstractNumId w:val="21"/>
  </w:num>
  <w:num w:numId="33" w16cid:durableId="944727740">
    <w:abstractNumId w:val="6"/>
  </w:num>
  <w:num w:numId="34" w16cid:durableId="212680570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CED"/>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6F"/>
    <w:rsid w:val="00051485"/>
    <w:rsid w:val="000514EA"/>
    <w:rsid w:val="00051C0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CC8"/>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0A5"/>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19C"/>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5BCB"/>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0F9"/>
    <w:rsid w:val="001312E6"/>
    <w:rsid w:val="00131429"/>
    <w:rsid w:val="00131838"/>
    <w:rsid w:val="00131A24"/>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6FF3"/>
    <w:rsid w:val="001670BE"/>
    <w:rsid w:val="001674B3"/>
    <w:rsid w:val="00167622"/>
    <w:rsid w:val="00167655"/>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486"/>
    <w:rsid w:val="001965F0"/>
    <w:rsid w:val="0019688D"/>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E28"/>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349"/>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3CB"/>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C81"/>
    <w:rsid w:val="00200E54"/>
    <w:rsid w:val="00200EA2"/>
    <w:rsid w:val="00200F0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DE0"/>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795"/>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2CBA"/>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745"/>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C7B4D"/>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94D"/>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76"/>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5F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B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65"/>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81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F1"/>
    <w:rsid w:val="004D736B"/>
    <w:rsid w:val="004D7A19"/>
    <w:rsid w:val="004D7C36"/>
    <w:rsid w:val="004E0414"/>
    <w:rsid w:val="004E0888"/>
    <w:rsid w:val="004E0A0A"/>
    <w:rsid w:val="004E0BA1"/>
    <w:rsid w:val="004E0FEC"/>
    <w:rsid w:val="004E11C7"/>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6FBA"/>
    <w:rsid w:val="005171FE"/>
    <w:rsid w:val="00517278"/>
    <w:rsid w:val="00517900"/>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A96"/>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B4D"/>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CF2"/>
    <w:rsid w:val="00586F6B"/>
    <w:rsid w:val="00587050"/>
    <w:rsid w:val="00587516"/>
    <w:rsid w:val="0058764B"/>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A1A"/>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ED3"/>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5064"/>
    <w:rsid w:val="0067525E"/>
    <w:rsid w:val="006752FB"/>
    <w:rsid w:val="006753C3"/>
    <w:rsid w:val="006754F5"/>
    <w:rsid w:val="00676034"/>
    <w:rsid w:val="00676BD1"/>
    <w:rsid w:val="00676C10"/>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EA"/>
    <w:rsid w:val="007122F9"/>
    <w:rsid w:val="0071230B"/>
    <w:rsid w:val="007123B6"/>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3C0"/>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A0405"/>
    <w:rsid w:val="007A0561"/>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688"/>
    <w:rsid w:val="007A581B"/>
    <w:rsid w:val="007A5FDE"/>
    <w:rsid w:val="007A6177"/>
    <w:rsid w:val="007A652E"/>
    <w:rsid w:val="007A66A3"/>
    <w:rsid w:val="007A6E59"/>
    <w:rsid w:val="007A7022"/>
    <w:rsid w:val="007A72FA"/>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C32"/>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C8B"/>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BD"/>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A2"/>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A7E"/>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25D7"/>
    <w:rsid w:val="008F2729"/>
    <w:rsid w:val="008F289D"/>
    <w:rsid w:val="008F2A27"/>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E6C"/>
    <w:rsid w:val="00984F91"/>
    <w:rsid w:val="009850CB"/>
    <w:rsid w:val="00985174"/>
    <w:rsid w:val="009851E7"/>
    <w:rsid w:val="0098532D"/>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C1B"/>
    <w:rsid w:val="009A2FDA"/>
    <w:rsid w:val="009A2FE1"/>
    <w:rsid w:val="009A3310"/>
    <w:rsid w:val="009A34F9"/>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3F4"/>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30E8"/>
    <w:rsid w:val="00A53579"/>
    <w:rsid w:val="00A53607"/>
    <w:rsid w:val="00A53856"/>
    <w:rsid w:val="00A53BF6"/>
    <w:rsid w:val="00A53C98"/>
    <w:rsid w:val="00A54001"/>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2"/>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F65"/>
    <w:rsid w:val="00A903BA"/>
    <w:rsid w:val="00A903CB"/>
    <w:rsid w:val="00A90432"/>
    <w:rsid w:val="00A90444"/>
    <w:rsid w:val="00A906C9"/>
    <w:rsid w:val="00A90B7E"/>
    <w:rsid w:val="00A90BA5"/>
    <w:rsid w:val="00A91A2B"/>
    <w:rsid w:val="00A91B5B"/>
    <w:rsid w:val="00A91E4E"/>
    <w:rsid w:val="00A9276F"/>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EE"/>
    <w:rsid w:val="00AA2114"/>
    <w:rsid w:val="00AA2317"/>
    <w:rsid w:val="00AA27DB"/>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88B"/>
    <w:rsid w:val="00BA5915"/>
    <w:rsid w:val="00BA5A87"/>
    <w:rsid w:val="00BA5E8B"/>
    <w:rsid w:val="00BA5F8F"/>
    <w:rsid w:val="00BA62F4"/>
    <w:rsid w:val="00BA66E2"/>
    <w:rsid w:val="00BA67C2"/>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CF1"/>
    <w:rsid w:val="00BF0DE3"/>
    <w:rsid w:val="00BF1014"/>
    <w:rsid w:val="00BF10B0"/>
    <w:rsid w:val="00BF114E"/>
    <w:rsid w:val="00BF156D"/>
    <w:rsid w:val="00BF1629"/>
    <w:rsid w:val="00BF20E7"/>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64"/>
    <w:rsid w:val="00C03174"/>
    <w:rsid w:val="00C0336D"/>
    <w:rsid w:val="00C0338E"/>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5A"/>
    <w:rsid w:val="00CE04E1"/>
    <w:rsid w:val="00CE1510"/>
    <w:rsid w:val="00CE176E"/>
    <w:rsid w:val="00CE1883"/>
    <w:rsid w:val="00CE19D6"/>
    <w:rsid w:val="00CE208E"/>
    <w:rsid w:val="00CE20CB"/>
    <w:rsid w:val="00CE21FA"/>
    <w:rsid w:val="00CE2210"/>
    <w:rsid w:val="00CE2952"/>
    <w:rsid w:val="00CE2DA5"/>
    <w:rsid w:val="00CE2E72"/>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1A2"/>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8B5"/>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BD5"/>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5E5"/>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84D"/>
    <w:rsid w:val="00E44A64"/>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6D5"/>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53E"/>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1"/>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07FFE"/>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D18"/>
    <w:rsid w:val="00F40435"/>
    <w:rsid w:val="00F40A29"/>
    <w:rsid w:val="00F41014"/>
    <w:rsid w:val="00F41259"/>
    <w:rsid w:val="00F415BA"/>
    <w:rsid w:val="00F41964"/>
    <w:rsid w:val="00F41E57"/>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762"/>
    <w:rsid w:val="00F64574"/>
    <w:rsid w:val="00F64916"/>
    <w:rsid w:val="00F65C72"/>
    <w:rsid w:val="00F66CF1"/>
    <w:rsid w:val="00F671E7"/>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2ED0"/>
    <w:rsid w:val="00F73108"/>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B90"/>
    <w:rsid w:val="00F94D56"/>
    <w:rsid w:val="00F94D5D"/>
    <w:rsid w:val="00F95387"/>
    <w:rsid w:val="00F953B8"/>
    <w:rsid w:val="00F95732"/>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FC8"/>
    <w:rsid w:val="00FC00F6"/>
    <w:rsid w:val="00FC0187"/>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84B"/>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9A6"/>
    <w:rsid w:val="00FF3BEC"/>
    <w:rsid w:val="00FF3CF7"/>
    <w:rsid w:val="00FF3D63"/>
    <w:rsid w:val="00FF3E2A"/>
    <w:rsid w:val="00FF3F22"/>
    <w:rsid w:val="00FF460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2006</Words>
  <Characters>11439</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9</cp:revision>
  <cp:lastPrinted>2017-08-09T04:40:00Z</cp:lastPrinted>
  <dcterms:created xsi:type="dcterms:W3CDTF">2024-04-03T01:13:00Z</dcterms:created>
  <dcterms:modified xsi:type="dcterms:W3CDTF">2024-04-05T10:10:00Z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